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3689" w14:textId="4C8F392C" w:rsidR="00882457" w:rsidRPr="00281041" w:rsidRDefault="008B76DE" w:rsidP="008B76DE">
      <w:pPr>
        <w:spacing w:after="0"/>
        <w:rPr>
          <w:rFonts w:ascii="Arial" w:hAnsi="Arial" w:cs="Arial"/>
          <w:sz w:val="20"/>
          <w:szCs w:val="20"/>
        </w:rPr>
      </w:pPr>
      <w:r w:rsidRPr="00281041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A65AE1" w:rsidRPr="00281041">
        <w:rPr>
          <w:rFonts w:ascii="Arial" w:hAnsi="Arial" w:cs="Arial"/>
          <w:sz w:val="20"/>
          <w:szCs w:val="20"/>
        </w:rPr>
        <w:t xml:space="preserve">                </w:t>
      </w:r>
      <w:r w:rsidR="00281041">
        <w:rPr>
          <w:rFonts w:ascii="Arial" w:hAnsi="Arial" w:cs="Arial"/>
          <w:sz w:val="20"/>
          <w:szCs w:val="20"/>
        </w:rPr>
        <w:t xml:space="preserve">                    </w:t>
      </w:r>
      <w:r w:rsidR="00A65AE1" w:rsidRPr="00281041">
        <w:rPr>
          <w:rFonts w:ascii="Arial" w:hAnsi="Arial" w:cs="Arial"/>
          <w:sz w:val="20"/>
          <w:szCs w:val="20"/>
        </w:rPr>
        <w:t xml:space="preserve"> </w:t>
      </w:r>
      <w:r w:rsidRPr="00281041">
        <w:rPr>
          <w:rFonts w:ascii="Arial" w:hAnsi="Arial" w:cs="Arial"/>
          <w:sz w:val="20"/>
          <w:szCs w:val="20"/>
        </w:rPr>
        <w:t xml:space="preserve"> </w:t>
      </w:r>
      <w:r w:rsidR="00281041">
        <w:rPr>
          <w:rFonts w:ascii="Arial" w:hAnsi="Arial" w:cs="Arial"/>
          <w:sz w:val="20"/>
          <w:szCs w:val="20"/>
        </w:rPr>
        <w:t>….</w:t>
      </w:r>
      <w:r w:rsidR="006C3437" w:rsidRPr="00281041">
        <w:rPr>
          <w:rFonts w:ascii="Arial" w:hAnsi="Arial" w:cs="Arial"/>
          <w:sz w:val="20"/>
          <w:szCs w:val="20"/>
        </w:rPr>
        <w:t>…………………………</w:t>
      </w:r>
    </w:p>
    <w:p w14:paraId="4C192991" w14:textId="177D682C" w:rsidR="00882457" w:rsidRPr="00281041" w:rsidRDefault="00882457" w:rsidP="008B76DE">
      <w:pPr>
        <w:spacing w:after="0"/>
        <w:rPr>
          <w:rFonts w:ascii="Arial" w:hAnsi="Arial" w:cs="Arial"/>
          <w:sz w:val="20"/>
          <w:szCs w:val="20"/>
        </w:rPr>
      </w:pPr>
      <w:r w:rsidRPr="0028104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A65AE1" w:rsidRPr="00281041">
        <w:rPr>
          <w:rFonts w:ascii="Arial" w:hAnsi="Arial" w:cs="Arial"/>
          <w:sz w:val="20"/>
          <w:szCs w:val="20"/>
        </w:rPr>
        <w:t xml:space="preserve">  </w:t>
      </w:r>
      <w:r w:rsidRPr="00281041">
        <w:rPr>
          <w:rFonts w:ascii="Arial" w:hAnsi="Arial" w:cs="Arial"/>
          <w:sz w:val="20"/>
          <w:szCs w:val="20"/>
        </w:rPr>
        <w:t xml:space="preserve"> </w:t>
      </w:r>
      <w:r w:rsidR="00A65AE1" w:rsidRPr="00281041">
        <w:rPr>
          <w:rFonts w:ascii="Arial" w:hAnsi="Arial" w:cs="Arial"/>
          <w:sz w:val="20"/>
          <w:szCs w:val="20"/>
        </w:rPr>
        <w:t xml:space="preserve">               </w:t>
      </w:r>
      <w:r w:rsidR="00281041">
        <w:rPr>
          <w:rFonts w:ascii="Arial" w:hAnsi="Arial" w:cs="Arial"/>
          <w:sz w:val="20"/>
          <w:szCs w:val="20"/>
        </w:rPr>
        <w:t xml:space="preserve">                    </w:t>
      </w:r>
      <w:r w:rsidR="00A65AE1" w:rsidRPr="00281041">
        <w:rPr>
          <w:rFonts w:ascii="Arial" w:hAnsi="Arial" w:cs="Arial"/>
          <w:sz w:val="20"/>
          <w:szCs w:val="20"/>
        </w:rPr>
        <w:t xml:space="preserve"> </w:t>
      </w:r>
      <w:r w:rsidR="008B76DE" w:rsidRPr="00281041">
        <w:rPr>
          <w:rFonts w:ascii="Arial" w:hAnsi="Arial" w:cs="Arial"/>
          <w:sz w:val="20"/>
          <w:szCs w:val="20"/>
        </w:rPr>
        <w:t>miejscowość i data</w:t>
      </w:r>
      <w:r w:rsidRPr="00281041">
        <w:rPr>
          <w:rFonts w:ascii="Arial" w:hAnsi="Arial" w:cs="Arial"/>
          <w:sz w:val="20"/>
          <w:szCs w:val="20"/>
        </w:rPr>
        <w:t xml:space="preserve">                                       </w:t>
      </w:r>
      <w:r w:rsidR="00764A25" w:rsidRPr="00281041">
        <w:rPr>
          <w:rFonts w:ascii="Arial" w:hAnsi="Arial" w:cs="Arial"/>
          <w:sz w:val="20"/>
          <w:szCs w:val="20"/>
        </w:rPr>
        <w:t xml:space="preserve">                 </w:t>
      </w:r>
      <w:r w:rsidRPr="00281041">
        <w:rPr>
          <w:rFonts w:ascii="Arial" w:hAnsi="Arial" w:cs="Arial"/>
          <w:sz w:val="20"/>
          <w:szCs w:val="20"/>
        </w:rPr>
        <w:t xml:space="preserve"> </w:t>
      </w:r>
      <w:r w:rsidR="008B76DE" w:rsidRPr="00281041">
        <w:rPr>
          <w:rFonts w:ascii="Arial" w:hAnsi="Arial" w:cs="Arial"/>
          <w:sz w:val="20"/>
          <w:szCs w:val="20"/>
        </w:rPr>
        <w:t xml:space="preserve">     </w:t>
      </w:r>
    </w:p>
    <w:p w14:paraId="7C5C8CFE" w14:textId="4F28B656" w:rsidR="006C3437" w:rsidRPr="00281041" w:rsidRDefault="008B76DE" w:rsidP="00281041">
      <w:pPr>
        <w:spacing w:after="0"/>
        <w:rPr>
          <w:rFonts w:ascii="Arial" w:hAnsi="Arial" w:cs="Arial"/>
          <w:sz w:val="20"/>
          <w:szCs w:val="20"/>
        </w:rPr>
      </w:pPr>
      <w:r w:rsidRPr="00281041">
        <w:rPr>
          <w:rFonts w:ascii="Arial" w:hAnsi="Arial" w:cs="Arial"/>
          <w:sz w:val="20"/>
          <w:szCs w:val="20"/>
        </w:rPr>
        <w:t xml:space="preserve"> </w:t>
      </w:r>
      <w:r w:rsidR="00882457" w:rsidRPr="00281041">
        <w:rPr>
          <w:rFonts w:ascii="Arial" w:hAnsi="Arial" w:cs="Arial"/>
          <w:sz w:val="20"/>
          <w:szCs w:val="20"/>
        </w:rPr>
        <w:t xml:space="preserve">….………………………        </w:t>
      </w:r>
    </w:p>
    <w:p w14:paraId="0599ED01" w14:textId="46ACAD2B" w:rsidR="006C3437" w:rsidRPr="00281041" w:rsidRDefault="00882457" w:rsidP="008B76DE">
      <w:pPr>
        <w:spacing w:after="0"/>
        <w:rPr>
          <w:rFonts w:ascii="Arial" w:hAnsi="Arial" w:cs="Arial"/>
          <w:sz w:val="20"/>
          <w:szCs w:val="20"/>
        </w:rPr>
      </w:pPr>
      <w:r w:rsidRPr="00281041">
        <w:rPr>
          <w:rFonts w:ascii="Arial" w:hAnsi="Arial" w:cs="Arial"/>
          <w:sz w:val="20"/>
          <w:szCs w:val="20"/>
        </w:rPr>
        <w:t xml:space="preserve">      </w:t>
      </w:r>
      <w:r w:rsidR="00764A25" w:rsidRPr="00281041">
        <w:rPr>
          <w:rFonts w:ascii="Arial" w:hAnsi="Arial" w:cs="Arial"/>
          <w:sz w:val="20"/>
          <w:szCs w:val="20"/>
        </w:rPr>
        <w:t>p</w:t>
      </w:r>
      <w:r w:rsidR="006C3437" w:rsidRPr="00281041">
        <w:rPr>
          <w:rFonts w:ascii="Arial" w:hAnsi="Arial" w:cs="Arial"/>
          <w:sz w:val="20"/>
          <w:szCs w:val="20"/>
        </w:rPr>
        <w:t>ieczątka apteki</w:t>
      </w:r>
    </w:p>
    <w:p w14:paraId="7D25F53C" w14:textId="77777777" w:rsidR="00882457" w:rsidRPr="008B76DE" w:rsidRDefault="00882457" w:rsidP="008B76DE">
      <w:pPr>
        <w:spacing w:after="0"/>
        <w:rPr>
          <w:rFonts w:ascii="Arial" w:hAnsi="Arial" w:cs="Arial"/>
          <w:sz w:val="24"/>
          <w:szCs w:val="24"/>
        </w:rPr>
      </w:pPr>
    </w:p>
    <w:p w14:paraId="343DEFA4" w14:textId="136A94CA" w:rsidR="009F6FDB" w:rsidRPr="008B76DE" w:rsidRDefault="009F6FDB" w:rsidP="008B76DE">
      <w:pPr>
        <w:rPr>
          <w:rFonts w:ascii="Arial" w:hAnsi="Arial" w:cs="Arial"/>
          <w:sz w:val="24"/>
          <w:szCs w:val="24"/>
        </w:rPr>
      </w:pPr>
    </w:p>
    <w:p w14:paraId="471F2F55" w14:textId="69EB96DB" w:rsidR="006C3437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  </w:t>
      </w:r>
      <w:r w:rsidRPr="008B76DE">
        <w:rPr>
          <w:rFonts w:ascii="Arial" w:hAnsi="Arial" w:cs="Arial"/>
          <w:b/>
          <w:sz w:val="24"/>
          <w:szCs w:val="24"/>
        </w:rPr>
        <w:t>Kujawsko-Pomorski</w:t>
      </w:r>
    </w:p>
    <w:p w14:paraId="1267B808" w14:textId="60270296" w:rsidR="006C3437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</w:t>
      </w:r>
      <w:r w:rsidR="00040DFA" w:rsidRPr="008B76DE">
        <w:rPr>
          <w:rFonts w:ascii="Arial" w:hAnsi="Arial" w:cs="Arial"/>
          <w:b/>
          <w:sz w:val="24"/>
          <w:szCs w:val="24"/>
        </w:rPr>
        <w:t xml:space="preserve"> </w:t>
      </w:r>
      <w:r w:rsidRPr="008B76DE">
        <w:rPr>
          <w:rFonts w:ascii="Arial" w:hAnsi="Arial" w:cs="Arial"/>
          <w:b/>
          <w:sz w:val="24"/>
          <w:szCs w:val="24"/>
        </w:rPr>
        <w:t>Wojewódzki Inspektor</w:t>
      </w:r>
      <w:r w:rsidR="00040DFA" w:rsidRPr="008B76DE">
        <w:rPr>
          <w:rFonts w:ascii="Arial" w:hAnsi="Arial" w:cs="Arial"/>
          <w:b/>
          <w:sz w:val="24"/>
          <w:szCs w:val="24"/>
        </w:rPr>
        <w:t xml:space="preserve"> </w:t>
      </w:r>
      <w:r w:rsidRPr="008B76DE">
        <w:rPr>
          <w:rFonts w:ascii="Arial" w:hAnsi="Arial" w:cs="Arial"/>
          <w:b/>
          <w:sz w:val="24"/>
          <w:szCs w:val="24"/>
        </w:rPr>
        <w:t>Farmaceutyczny</w:t>
      </w:r>
    </w:p>
    <w:p w14:paraId="300BD0D1" w14:textId="3CDF9F35" w:rsidR="009F6FDB" w:rsidRPr="008B76DE" w:rsidRDefault="006C3437" w:rsidP="008B76DE">
      <w:pPr>
        <w:spacing w:after="0"/>
        <w:rPr>
          <w:rFonts w:ascii="Arial" w:hAnsi="Arial" w:cs="Arial"/>
          <w:b/>
          <w:sz w:val="24"/>
          <w:szCs w:val="24"/>
        </w:rPr>
      </w:pPr>
      <w:r w:rsidRPr="008B76DE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9F6FDB" w:rsidRPr="008B76DE">
        <w:rPr>
          <w:rFonts w:ascii="Arial" w:hAnsi="Arial" w:cs="Arial"/>
          <w:b/>
          <w:sz w:val="24"/>
          <w:szCs w:val="24"/>
        </w:rPr>
        <w:t xml:space="preserve"> </w:t>
      </w:r>
      <w:r w:rsidR="00365744" w:rsidRPr="008B76DE">
        <w:rPr>
          <w:rFonts w:ascii="Arial" w:hAnsi="Arial" w:cs="Arial"/>
          <w:b/>
          <w:sz w:val="24"/>
          <w:szCs w:val="24"/>
        </w:rPr>
        <w:t xml:space="preserve">     </w:t>
      </w:r>
      <w:r w:rsidRPr="008B76DE">
        <w:rPr>
          <w:rFonts w:ascii="Arial" w:hAnsi="Arial" w:cs="Arial"/>
          <w:b/>
          <w:sz w:val="24"/>
          <w:szCs w:val="24"/>
        </w:rPr>
        <w:t>w Bydgoszczy</w:t>
      </w:r>
    </w:p>
    <w:p w14:paraId="36945DB8" w14:textId="23FF6DBA" w:rsidR="00764A25" w:rsidRPr="008B76DE" w:rsidRDefault="00764A25" w:rsidP="008B76DE">
      <w:pPr>
        <w:spacing w:after="0"/>
        <w:rPr>
          <w:rFonts w:ascii="Arial" w:hAnsi="Arial" w:cs="Arial"/>
          <w:b/>
          <w:sz w:val="24"/>
          <w:szCs w:val="24"/>
        </w:rPr>
      </w:pPr>
    </w:p>
    <w:p w14:paraId="19215137" w14:textId="77777777" w:rsidR="00040DFA" w:rsidRPr="008B76DE" w:rsidRDefault="00040DFA" w:rsidP="008B76DE">
      <w:pPr>
        <w:spacing w:after="0"/>
        <w:rPr>
          <w:rFonts w:ascii="Arial" w:hAnsi="Arial" w:cs="Arial"/>
          <w:b/>
          <w:sz w:val="24"/>
          <w:szCs w:val="24"/>
        </w:rPr>
      </w:pPr>
    </w:p>
    <w:p w14:paraId="53920610" w14:textId="5FDE7F05" w:rsidR="00040DFA" w:rsidRPr="00A65AE1" w:rsidRDefault="008B76DE" w:rsidP="008B76DE">
      <w:pPr>
        <w:rPr>
          <w:rFonts w:ascii="Arial" w:hAnsi="Arial" w:cs="Arial"/>
          <w:b/>
          <w:sz w:val="20"/>
          <w:szCs w:val="20"/>
        </w:rPr>
      </w:pPr>
      <w:r w:rsidRPr="00A65AE1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9F6FDB" w:rsidRPr="00A65AE1">
        <w:rPr>
          <w:rFonts w:ascii="Arial" w:hAnsi="Arial" w:cs="Arial"/>
          <w:b/>
          <w:sz w:val="20"/>
          <w:szCs w:val="20"/>
        </w:rPr>
        <w:t>Zawiadomienie</w:t>
      </w:r>
    </w:p>
    <w:p w14:paraId="2B5524B5" w14:textId="436D08E1" w:rsidR="00764A25" w:rsidRPr="00A65AE1" w:rsidRDefault="00843C84" w:rsidP="00E2099A">
      <w:pPr>
        <w:ind w:left="-850" w:right="-8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posiadaniu</w:t>
      </w:r>
      <w:r w:rsidRPr="00843C84">
        <w:rPr>
          <w:rFonts w:ascii="Arial" w:hAnsi="Arial" w:cs="Arial"/>
          <w:sz w:val="20"/>
          <w:szCs w:val="20"/>
        </w:rPr>
        <w:t xml:space="preserve"> środk</w:t>
      </w:r>
      <w:r>
        <w:rPr>
          <w:rFonts w:ascii="Arial" w:hAnsi="Arial" w:cs="Arial"/>
          <w:sz w:val="20"/>
          <w:szCs w:val="20"/>
        </w:rPr>
        <w:t>ów</w:t>
      </w:r>
      <w:r w:rsidRPr="00843C84">
        <w:rPr>
          <w:rFonts w:ascii="Arial" w:hAnsi="Arial" w:cs="Arial"/>
          <w:sz w:val="20"/>
          <w:szCs w:val="20"/>
        </w:rPr>
        <w:t xml:space="preserve"> odurzający</w:t>
      </w:r>
      <w:r>
        <w:rPr>
          <w:rFonts w:ascii="Arial" w:hAnsi="Arial" w:cs="Arial"/>
          <w:sz w:val="20"/>
          <w:szCs w:val="20"/>
        </w:rPr>
        <w:t>ch</w:t>
      </w:r>
      <w:r w:rsidRPr="00843C84">
        <w:rPr>
          <w:rFonts w:ascii="Arial" w:hAnsi="Arial" w:cs="Arial"/>
          <w:sz w:val="20"/>
          <w:szCs w:val="20"/>
        </w:rPr>
        <w:t>, substancj</w:t>
      </w:r>
      <w:r>
        <w:rPr>
          <w:rFonts w:ascii="Arial" w:hAnsi="Arial" w:cs="Arial"/>
          <w:sz w:val="20"/>
          <w:szCs w:val="20"/>
        </w:rPr>
        <w:t>i</w:t>
      </w:r>
      <w:r w:rsidRPr="00843C84">
        <w:rPr>
          <w:rFonts w:ascii="Arial" w:hAnsi="Arial" w:cs="Arial"/>
          <w:sz w:val="20"/>
          <w:szCs w:val="20"/>
        </w:rPr>
        <w:t xml:space="preserve"> psychotropowy</w:t>
      </w:r>
      <w:r>
        <w:rPr>
          <w:rFonts w:ascii="Arial" w:hAnsi="Arial" w:cs="Arial"/>
          <w:sz w:val="20"/>
          <w:szCs w:val="20"/>
        </w:rPr>
        <w:t>ch</w:t>
      </w:r>
      <w:r w:rsidRPr="00843C84">
        <w:rPr>
          <w:rFonts w:ascii="Arial" w:hAnsi="Arial" w:cs="Arial"/>
          <w:sz w:val="20"/>
          <w:szCs w:val="20"/>
        </w:rPr>
        <w:t xml:space="preserve"> i prekursor</w:t>
      </w:r>
      <w:r>
        <w:rPr>
          <w:rFonts w:ascii="Arial" w:hAnsi="Arial" w:cs="Arial"/>
          <w:sz w:val="20"/>
          <w:szCs w:val="20"/>
        </w:rPr>
        <w:t>ów</w:t>
      </w:r>
      <w:r w:rsidRPr="00843C84">
        <w:rPr>
          <w:rFonts w:ascii="Arial" w:hAnsi="Arial" w:cs="Arial"/>
          <w:sz w:val="20"/>
          <w:szCs w:val="20"/>
        </w:rPr>
        <w:t xml:space="preserve"> kategorii 1</w:t>
      </w:r>
      <w:r>
        <w:rPr>
          <w:rFonts w:ascii="Arial" w:hAnsi="Arial" w:cs="Arial"/>
          <w:sz w:val="20"/>
          <w:szCs w:val="20"/>
        </w:rPr>
        <w:t xml:space="preserve"> </w:t>
      </w:r>
      <w:r w:rsidRPr="00843C84">
        <w:rPr>
          <w:rFonts w:ascii="Arial" w:hAnsi="Arial" w:cs="Arial"/>
          <w:sz w:val="20"/>
          <w:szCs w:val="20"/>
        </w:rPr>
        <w:t>oraz produkt</w:t>
      </w:r>
      <w:r>
        <w:rPr>
          <w:rFonts w:ascii="Arial" w:hAnsi="Arial" w:cs="Arial"/>
          <w:sz w:val="20"/>
          <w:szCs w:val="20"/>
        </w:rPr>
        <w:t>ów</w:t>
      </w:r>
      <w:r w:rsidRPr="00843C84">
        <w:rPr>
          <w:rFonts w:ascii="Arial" w:hAnsi="Arial" w:cs="Arial"/>
          <w:sz w:val="20"/>
          <w:szCs w:val="20"/>
        </w:rPr>
        <w:t xml:space="preserve"> leczniczy</w:t>
      </w:r>
      <w:r>
        <w:rPr>
          <w:rFonts w:ascii="Arial" w:hAnsi="Arial" w:cs="Arial"/>
          <w:sz w:val="20"/>
          <w:szCs w:val="20"/>
        </w:rPr>
        <w:t>ch</w:t>
      </w:r>
      <w:r w:rsidRPr="00843C84">
        <w:rPr>
          <w:rFonts w:ascii="Arial" w:hAnsi="Arial" w:cs="Arial"/>
          <w:sz w:val="20"/>
          <w:szCs w:val="20"/>
        </w:rPr>
        <w:t>, zepsuty</w:t>
      </w:r>
      <w:r>
        <w:rPr>
          <w:rFonts w:ascii="Arial" w:hAnsi="Arial" w:cs="Arial"/>
          <w:sz w:val="20"/>
          <w:szCs w:val="20"/>
        </w:rPr>
        <w:t>ch</w:t>
      </w:r>
      <w:r w:rsidRPr="00843C84">
        <w:rPr>
          <w:rFonts w:ascii="Arial" w:hAnsi="Arial" w:cs="Arial"/>
          <w:sz w:val="20"/>
          <w:szCs w:val="20"/>
        </w:rPr>
        <w:t>, sfałszowany</w:t>
      </w:r>
      <w:r>
        <w:rPr>
          <w:rFonts w:ascii="Arial" w:hAnsi="Arial" w:cs="Arial"/>
          <w:sz w:val="20"/>
          <w:szCs w:val="20"/>
        </w:rPr>
        <w:t>ch</w:t>
      </w:r>
      <w:r w:rsidRPr="00843C84">
        <w:rPr>
          <w:rFonts w:ascii="Arial" w:hAnsi="Arial" w:cs="Arial"/>
          <w:sz w:val="20"/>
          <w:szCs w:val="20"/>
        </w:rPr>
        <w:t xml:space="preserve"> lub którym upłynął termin ważności, zawierający</w:t>
      </w:r>
      <w:r>
        <w:rPr>
          <w:rFonts w:ascii="Arial" w:hAnsi="Arial" w:cs="Arial"/>
          <w:sz w:val="20"/>
          <w:szCs w:val="20"/>
        </w:rPr>
        <w:t>ch</w:t>
      </w:r>
      <w:r w:rsidRPr="00843C84">
        <w:rPr>
          <w:rFonts w:ascii="Arial" w:hAnsi="Arial" w:cs="Arial"/>
          <w:sz w:val="20"/>
          <w:szCs w:val="20"/>
        </w:rPr>
        <w:t xml:space="preserve"> w swoim składzie środki odurzające, substancje psychotropowe lub prekursory kategorii 1</w:t>
      </w:r>
      <w:r w:rsidR="009F6FDB" w:rsidRPr="00A65AE1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1890"/>
        <w:gridCol w:w="1513"/>
        <w:gridCol w:w="1559"/>
        <w:gridCol w:w="1418"/>
        <w:gridCol w:w="1066"/>
        <w:gridCol w:w="1202"/>
        <w:gridCol w:w="1701"/>
      </w:tblGrid>
      <w:tr w:rsidR="00A65AE1" w:rsidRPr="008B76DE" w14:paraId="7AB5CE69" w14:textId="48EABB44" w:rsidTr="00A65AE1">
        <w:tc>
          <w:tcPr>
            <w:tcW w:w="567" w:type="dxa"/>
          </w:tcPr>
          <w:p w14:paraId="1F531F7B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890" w:type="dxa"/>
          </w:tcPr>
          <w:p w14:paraId="52EB78B7" w14:textId="723F2106" w:rsidR="00A65AE1" w:rsidRPr="00A65AE1" w:rsidRDefault="00A65AE1" w:rsidP="008B76DE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65AE1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65AE1">
              <w:rPr>
                <w:rFonts w:ascii="Arial" w:hAnsi="Arial" w:cs="Arial"/>
                <w:sz w:val="16"/>
                <w:szCs w:val="16"/>
              </w:rPr>
              <w:t xml:space="preserve"> środka odurzającego, substancji psychotropowej lub prekursora kategorii 1 </w:t>
            </w:r>
          </w:p>
        </w:tc>
        <w:tc>
          <w:tcPr>
            <w:tcW w:w="1513" w:type="dxa"/>
          </w:tcPr>
          <w:p w14:paraId="2E82E5D0" w14:textId="6D0BFA6A" w:rsidR="00A65AE1" w:rsidRPr="00A65AE1" w:rsidRDefault="00A65AE1" w:rsidP="00A65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65AE1">
              <w:rPr>
                <w:rFonts w:ascii="Arial" w:hAnsi="Arial" w:cs="Arial"/>
                <w:sz w:val="16"/>
                <w:szCs w:val="16"/>
              </w:rPr>
              <w:t>azw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65AE1">
              <w:rPr>
                <w:rFonts w:ascii="Arial" w:hAnsi="Arial" w:cs="Arial"/>
                <w:sz w:val="16"/>
                <w:szCs w:val="16"/>
              </w:rPr>
              <w:t xml:space="preserve"> handlow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65AE1">
              <w:rPr>
                <w:rFonts w:ascii="Arial" w:hAnsi="Arial" w:cs="Arial"/>
                <w:sz w:val="16"/>
                <w:szCs w:val="16"/>
              </w:rPr>
              <w:t xml:space="preserve"> środka odurzającego, substancji psychotropowej lub prekursora kategorii 1</w:t>
            </w:r>
          </w:p>
        </w:tc>
        <w:tc>
          <w:tcPr>
            <w:tcW w:w="1559" w:type="dxa"/>
          </w:tcPr>
          <w:p w14:paraId="20111C69" w14:textId="4399D6C5" w:rsidR="00A65AE1" w:rsidRPr="00A65AE1" w:rsidRDefault="00A65AE1" w:rsidP="00A65A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65AE1">
              <w:rPr>
                <w:rFonts w:ascii="Arial" w:hAnsi="Arial" w:cs="Arial"/>
                <w:sz w:val="16"/>
                <w:szCs w:val="16"/>
              </w:rPr>
              <w:t xml:space="preserve">azwę międzynarodową lub handlową 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418" w:type="dxa"/>
          </w:tcPr>
          <w:p w14:paraId="05670254" w14:textId="57587C6C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65AE1">
              <w:rPr>
                <w:rFonts w:ascii="Arial" w:hAnsi="Arial" w:cs="Arial"/>
                <w:sz w:val="16"/>
                <w:szCs w:val="16"/>
              </w:rPr>
              <w:t>umer GTIN zgodny z systemem GS1</w:t>
            </w:r>
            <w:r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</w:tc>
        <w:tc>
          <w:tcPr>
            <w:tcW w:w="1066" w:type="dxa"/>
          </w:tcPr>
          <w:p w14:paraId="5BD0F78D" w14:textId="7FD12F2A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A65AE1">
              <w:rPr>
                <w:rFonts w:ascii="Arial" w:hAnsi="Arial" w:cs="Arial"/>
                <w:sz w:val="16"/>
                <w:szCs w:val="16"/>
              </w:rPr>
              <w:t xml:space="preserve">umer serii </w:t>
            </w:r>
          </w:p>
        </w:tc>
        <w:tc>
          <w:tcPr>
            <w:tcW w:w="1202" w:type="dxa"/>
          </w:tcPr>
          <w:p w14:paraId="4B9501DF" w14:textId="14A20760" w:rsidR="00A65AE1" w:rsidRPr="00A65AE1" w:rsidRDefault="007571B7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A65AE1" w:rsidRPr="00A65AE1">
              <w:rPr>
                <w:rFonts w:ascii="Arial" w:hAnsi="Arial" w:cs="Arial"/>
                <w:sz w:val="16"/>
                <w:szCs w:val="16"/>
              </w:rPr>
              <w:t>at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A65AE1" w:rsidRPr="00A65AE1">
              <w:rPr>
                <w:rFonts w:ascii="Arial" w:hAnsi="Arial" w:cs="Arial"/>
                <w:sz w:val="16"/>
                <w:szCs w:val="16"/>
              </w:rPr>
              <w:t xml:space="preserve">ważności </w:t>
            </w:r>
          </w:p>
        </w:tc>
        <w:tc>
          <w:tcPr>
            <w:tcW w:w="1701" w:type="dxa"/>
          </w:tcPr>
          <w:p w14:paraId="701F012F" w14:textId="219B6FE2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/liczba **</w:t>
            </w:r>
          </w:p>
        </w:tc>
      </w:tr>
      <w:tr w:rsidR="00A65AE1" w:rsidRPr="008B76DE" w14:paraId="2FEC780A" w14:textId="707D4DF9" w:rsidTr="00A65AE1">
        <w:tc>
          <w:tcPr>
            <w:tcW w:w="567" w:type="dxa"/>
          </w:tcPr>
          <w:p w14:paraId="2BBC8B74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90" w:type="dxa"/>
          </w:tcPr>
          <w:p w14:paraId="7B3EBDF9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0AFBAF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1D776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4E425B" w14:textId="4B7BAC6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6546D28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1D1D9BC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54ADC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3E47C93A" w14:textId="3BB5A813" w:rsidTr="00A65AE1">
        <w:tc>
          <w:tcPr>
            <w:tcW w:w="567" w:type="dxa"/>
          </w:tcPr>
          <w:p w14:paraId="1DC5EFAD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90" w:type="dxa"/>
          </w:tcPr>
          <w:p w14:paraId="4D8883BB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328C81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FEAB1F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A1F0A1" w14:textId="1003C73A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5A991858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6E60536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FDA5B0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3383E3B8" w14:textId="17CA210A" w:rsidTr="00A65AE1">
        <w:tc>
          <w:tcPr>
            <w:tcW w:w="567" w:type="dxa"/>
          </w:tcPr>
          <w:p w14:paraId="62FF8711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90" w:type="dxa"/>
          </w:tcPr>
          <w:p w14:paraId="7FED7E93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51DC0B7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05653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F2541" w14:textId="73F7C729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3A24DECB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43DFA83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6236C7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606EB56A" w14:textId="12DC4856" w:rsidTr="00A65AE1">
        <w:tc>
          <w:tcPr>
            <w:tcW w:w="567" w:type="dxa"/>
          </w:tcPr>
          <w:p w14:paraId="65C3E435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90" w:type="dxa"/>
          </w:tcPr>
          <w:p w14:paraId="2716A158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A386983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A9AFD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A27D26" w14:textId="391C6D51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9A8165D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5DA216A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FCF21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22BFC938" w14:textId="6A49EE31" w:rsidTr="00A65AE1">
        <w:tc>
          <w:tcPr>
            <w:tcW w:w="567" w:type="dxa"/>
          </w:tcPr>
          <w:p w14:paraId="1232963A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90" w:type="dxa"/>
          </w:tcPr>
          <w:p w14:paraId="39B9E612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BBC0074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4CB61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32C1DE" w14:textId="5038983A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7A442156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9A0622E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43B966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7E566EF3" w14:textId="0E2C519A" w:rsidTr="00A65AE1">
        <w:tc>
          <w:tcPr>
            <w:tcW w:w="567" w:type="dxa"/>
          </w:tcPr>
          <w:p w14:paraId="32972F41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90" w:type="dxa"/>
          </w:tcPr>
          <w:p w14:paraId="6CFC9625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118F8DC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35875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1D28C9" w14:textId="526B07B4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5B2904C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0ACDA3B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348BA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03AA9C0C" w14:textId="1149E1DD" w:rsidTr="00A65AE1">
        <w:tc>
          <w:tcPr>
            <w:tcW w:w="567" w:type="dxa"/>
          </w:tcPr>
          <w:p w14:paraId="54EB5B15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90" w:type="dxa"/>
          </w:tcPr>
          <w:p w14:paraId="641229BD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D83431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723EB2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3F4DC1" w14:textId="54357910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4E96A0FB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0E87424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A8A0A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69A68C9D" w14:textId="443E88A9" w:rsidTr="00A65AE1">
        <w:tc>
          <w:tcPr>
            <w:tcW w:w="567" w:type="dxa"/>
          </w:tcPr>
          <w:p w14:paraId="43312A30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90" w:type="dxa"/>
          </w:tcPr>
          <w:p w14:paraId="502C4542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D69DC4D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39C57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09B04B" w14:textId="13DBEB03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6BCF242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937F8F6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D8BDE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64AB3D76" w14:textId="58BBA0A2" w:rsidTr="00A65AE1">
        <w:tc>
          <w:tcPr>
            <w:tcW w:w="567" w:type="dxa"/>
          </w:tcPr>
          <w:p w14:paraId="356D5D8B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90" w:type="dxa"/>
          </w:tcPr>
          <w:p w14:paraId="3FAA76A9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971115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137A2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FEE75" w14:textId="2F21B609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1A9BC397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AF509C0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0E50A7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AE1" w:rsidRPr="008B76DE" w14:paraId="3149CDEB" w14:textId="0D38DC6E" w:rsidTr="00A65AE1">
        <w:tc>
          <w:tcPr>
            <w:tcW w:w="567" w:type="dxa"/>
          </w:tcPr>
          <w:p w14:paraId="1861CE42" w14:textId="77777777" w:rsidR="00A65AE1" w:rsidRPr="00A65AE1" w:rsidRDefault="00A65AE1" w:rsidP="008B76D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5AE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90" w:type="dxa"/>
          </w:tcPr>
          <w:p w14:paraId="7B326D26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924D54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EE4509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C7DCC" w14:textId="35D01CD1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6" w:type="dxa"/>
          </w:tcPr>
          <w:p w14:paraId="0912CCDC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4071703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6D1F8E" w14:textId="77777777" w:rsidR="00A65AE1" w:rsidRPr="008B76DE" w:rsidRDefault="00A65AE1" w:rsidP="008B76D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6A0FD1" w14:textId="2A5167CA" w:rsidR="008B76DE" w:rsidRDefault="008B76DE" w:rsidP="008B76DE">
      <w:pPr>
        <w:spacing w:after="0"/>
        <w:rPr>
          <w:rFonts w:ascii="Arial" w:hAnsi="Arial" w:cs="Arial"/>
          <w:sz w:val="24"/>
          <w:szCs w:val="24"/>
        </w:rPr>
      </w:pPr>
    </w:p>
    <w:p w14:paraId="100766EF" w14:textId="289C3D39" w:rsidR="008B76DE" w:rsidRPr="00281041" w:rsidRDefault="00A65AE1" w:rsidP="00281041">
      <w:pPr>
        <w:spacing w:after="0"/>
        <w:ind w:left="-794" w:right="-1417"/>
        <w:jc w:val="both"/>
        <w:rPr>
          <w:rFonts w:ascii="Arial" w:hAnsi="Arial" w:cs="Arial"/>
          <w:sz w:val="20"/>
          <w:szCs w:val="20"/>
        </w:rPr>
      </w:pPr>
      <w:r w:rsidRPr="00281041">
        <w:rPr>
          <w:rFonts w:ascii="Arial" w:hAnsi="Arial" w:cs="Arial"/>
          <w:sz w:val="20"/>
          <w:szCs w:val="20"/>
        </w:rPr>
        <w:t>*</w:t>
      </w:r>
      <w:r w:rsidRPr="00281041">
        <w:rPr>
          <w:sz w:val="20"/>
          <w:szCs w:val="20"/>
        </w:rPr>
        <w:t xml:space="preserve"> </w:t>
      </w:r>
      <w:r w:rsidRPr="00281041">
        <w:rPr>
          <w:rFonts w:ascii="Arial" w:hAnsi="Arial" w:cs="Arial"/>
          <w:sz w:val="20"/>
          <w:szCs w:val="20"/>
        </w:rPr>
        <w:t>dotyczy produktu leczniczego</w:t>
      </w:r>
    </w:p>
    <w:p w14:paraId="3993B014" w14:textId="0D0DA162" w:rsidR="00A65AE1" w:rsidRPr="00281041" w:rsidRDefault="00A65AE1" w:rsidP="00281041">
      <w:pPr>
        <w:spacing w:after="0"/>
        <w:ind w:left="-850"/>
        <w:jc w:val="both"/>
        <w:rPr>
          <w:rFonts w:ascii="Arial" w:hAnsi="Arial" w:cs="Arial"/>
          <w:sz w:val="20"/>
          <w:szCs w:val="20"/>
        </w:rPr>
      </w:pPr>
      <w:r w:rsidRPr="00281041">
        <w:rPr>
          <w:rFonts w:ascii="Arial" w:hAnsi="Arial" w:cs="Arial"/>
          <w:sz w:val="20"/>
          <w:szCs w:val="20"/>
        </w:rPr>
        <w:t>**</w:t>
      </w:r>
      <w:r w:rsidRPr="00281041">
        <w:rPr>
          <w:sz w:val="20"/>
          <w:szCs w:val="20"/>
        </w:rPr>
        <w:t xml:space="preserve"> </w:t>
      </w:r>
      <w:r w:rsidRPr="00281041">
        <w:rPr>
          <w:rFonts w:ascii="Arial" w:hAnsi="Arial" w:cs="Arial"/>
          <w:sz w:val="20"/>
          <w:szCs w:val="20"/>
        </w:rPr>
        <w:t>liczbę opakowań jednostkowych produktu leczniczego lub ilość czystego środka odurzającego, substancji psychotropowej lub prekursora kategorii 1, wyrażon</w:t>
      </w:r>
      <w:r w:rsidR="007571B7" w:rsidRPr="00281041">
        <w:rPr>
          <w:rFonts w:ascii="Arial" w:hAnsi="Arial" w:cs="Arial"/>
          <w:sz w:val="20"/>
          <w:szCs w:val="20"/>
        </w:rPr>
        <w:t>a</w:t>
      </w:r>
      <w:r w:rsidRPr="00281041">
        <w:rPr>
          <w:rFonts w:ascii="Arial" w:hAnsi="Arial" w:cs="Arial"/>
          <w:sz w:val="20"/>
          <w:szCs w:val="20"/>
        </w:rPr>
        <w:t xml:space="preserve"> w gramach, zaokrąglon</w:t>
      </w:r>
      <w:r w:rsidR="007571B7" w:rsidRPr="00281041">
        <w:rPr>
          <w:rFonts w:ascii="Arial" w:hAnsi="Arial" w:cs="Arial"/>
          <w:sz w:val="20"/>
          <w:szCs w:val="20"/>
        </w:rPr>
        <w:t>a</w:t>
      </w:r>
      <w:r w:rsidRPr="00281041">
        <w:rPr>
          <w:rFonts w:ascii="Arial" w:hAnsi="Arial" w:cs="Arial"/>
          <w:sz w:val="20"/>
          <w:szCs w:val="20"/>
        </w:rPr>
        <w:t xml:space="preserve"> do drugiego miejsca po przecinku</w:t>
      </w:r>
    </w:p>
    <w:p w14:paraId="747720C2" w14:textId="77777777" w:rsidR="00A65AE1" w:rsidRDefault="00A65AE1" w:rsidP="008B76DE">
      <w:pPr>
        <w:spacing w:after="0"/>
        <w:rPr>
          <w:rFonts w:ascii="Arial" w:hAnsi="Arial" w:cs="Arial"/>
          <w:sz w:val="24"/>
          <w:szCs w:val="24"/>
        </w:rPr>
      </w:pPr>
    </w:p>
    <w:p w14:paraId="7BAB35E2" w14:textId="77777777" w:rsidR="00A65AE1" w:rsidRDefault="00A65AE1" w:rsidP="008B76DE">
      <w:pPr>
        <w:spacing w:after="0"/>
        <w:rPr>
          <w:rFonts w:ascii="Arial" w:hAnsi="Arial" w:cs="Arial"/>
          <w:sz w:val="24"/>
          <w:szCs w:val="24"/>
        </w:rPr>
      </w:pPr>
    </w:p>
    <w:p w14:paraId="2EE1813B" w14:textId="77777777" w:rsidR="0005344F" w:rsidRPr="008B76DE" w:rsidRDefault="0005344F" w:rsidP="008B76DE">
      <w:pPr>
        <w:spacing w:after="0"/>
        <w:rPr>
          <w:rFonts w:ascii="Arial" w:hAnsi="Arial" w:cs="Arial"/>
          <w:sz w:val="24"/>
          <w:szCs w:val="24"/>
        </w:rPr>
      </w:pPr>
    </w:p>
    <w:p w14:paraId="7DCFB0FD" w14:textId="583CAE14" w:rsidR="008B76DE" w:rsidRPr="00281041" w:rsidRDefault="008B76DE" w:rsidP="008B76DE">
      <w:pPr>
        <w:spacing w:after="0"/>
        <w:rPr>
          <w:rFonts w:ascii="Arial" w:hAnsi="Arial" w:cs="Arial"/>
          <w:sz w:val="20"/>
          <w:szCs w:val="20"/>
        </w:rPr>
      </w:pPr>
      <w:r w:rsidRPr="008B76D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281041">
        <w:rPr>
          <w:rFonts w:ascii="Arial" w:hAnsi="Arial" w:cs="Arial"/>
          <w:sz w:val="20"/>
          <w:szCs w:val="20"/>
        </w:rPr>
        <w:t xml:space="preserve">  </w:t>
      </w:r>
      <w:r w:rsidR="00281041">
        <w:rPr>
          <w:rFonts w:ascii="Arial" w:hAnsi="Arial" w:cs="Arial"/>
          <w:sz w:val="20"/>
          <w:szCs w:val="20"/>
        </w:rPr>
        <w:t xml:space="preserve">                  </w:t>
      </w:r>
      <w:r w:rsidRPr="00281041">
        <w:rPr>
          <w:rFonts w:ascii="Arial" w:hAnsi="Arial" w:cs="Arial"/>
          <w:sz w:val="20"/>
          <w:szCs w:val="20"/>
        </w:rPr>
        <w:t xml:space="preserve">  ……………………………………………  </w:t>
      </w:r>
    </w:p>
    <w:p w14:paraId="7D552C80" w14:textId="2AEF1686" w:rsidR="0022089F" w:rsidRPr="00281041" w:rsidRDefault="00764A25" w:rsidP="008B76DE">
      <w:pPr>
        <w:spacing w:after="0"/>
        <w:rPr>
          <w:rFonts w:ascii="Arial" w:hAnsi="Arial" w:cs="Arial"/>
          <w:sz w:val="20"/>
          <w:szCs w:val="20"/>
        </w:rPr>
      </w:pPr>
      <w:r w:rsidRPr="00281041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8B76DE" w:rsidRPr="00281041">
        <w:rPr>
          <w:rFonts w:ascii="Arial" w:hAnsi="Arial" w:cs="Arial"/>
          <w:sz w:val="20"/>
          <w:szCs w:val="20"/>
        </w:rPr>
        <w:t xml:space="preserve">   </w:t>
      </w:r>
      <w:r w:rsidR="00281041">
        <w:rPr>
          <w:rFonts w:ascii="Arial" w:hAnsi="Arial" w:cs="Arial"/>
          <w:sz w:val="20"/>
          <w:szCs w:val="20"/>
        </w:rPr>
        <w:t xml:space="preserve">                              </w:t>
      </w:r>
      <w:r w:rsidR="008B76DE" w:rsidRPr="00281041">
        <w:rPr>
          <w:rFonts w:ascii="Arial" w:hAnsi="Arial" w:cs="Arial"/>
          <w:sz w:val="20"/>
          <w:szCs w:val="20"/>
        </w:rPr>
        <w:t xml:space="preserve">  </w:t>
      </w:r>
      <w:r w:rsidRPr="00281041">
        <w:rPr>
          <w:rFonts w:ascii="Arial" w:hAnsi="Arial" w:cs="Arial"/>
          <w:sz w:val="20"/>
          <w:szCs w:val="20"/>
        </w:rPr>
        <w:t>p</w:t>
      </w:r>
      <w:r w:rsidR="0022089F" w:rsidRPr="00281041">
        <w:rPr>
          <w:rFonts w:ascii="Arial" w:hAnsi="Arial" w:cs="Arial"/>
          <w:sz w:val="20"/>
          <w:szCs w:val="20"/>
        </w:rPr>
        <w:t>odpis osoby odpowiedzialnej</w:t>
      </w:r>
    </w:p>
    <w:p w14:paraId="4799175F" w14:textId="77777777" w:rsidR="007C2AF8" w:rsidRPr="008B76DE" w:rsidRDefault="007C2AF8" w:rsidP="008B76DE">
      <w:pPr>
        <w:spacing w:after="0"/>
        <w:rPr>
          <w:rFonts w:ascii="Arial" w:hAnsi="Arial" w:cs="Arial"/>
          <w:sz w:val="24"/>
          <w:szCs w:val="24"/>
        </w:rPr>
      </w:pPr>
    </w:p>
    <w:p w14:paraId="234146B2" w14:textId="3B11F52A" w:rsidR="007C2AF8" w:rsidRPr="008B76DE" w:rsidRDefault="007C2AF8" w:rsidP="008B76DE">
      <w:pPr>
        <w:spacing w:after="0"/>
        <w:rPr>
          <w:rFonts w:ascii="Arial" w:hAnsi="Arial" w:cs="Arial"/>
          <w:sz w:val="24"/>
          <w:szCs w:val="24"/>
        </w:rPr>
      </w:pPr>
    </w:p>
    <w:sectPr w:rsidR="007C2AF8" w:rsidRPr="008B76DE" w:rsidSect="0092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37"/>
    <w:rsid w:val="00026EF9"/>
    <w:rsid w:val="00040DFA"/>
    <w:rsid w:val="0005344F"/>
    <w:rsid w:val="00187B67"/>
    <w:rsid w:val="001D6D0F"/>
    <w:rsid w:val="0022089F"/>
    <w:rsid w:val="00281041"/>
    <w:rsid w:val="002D2B44"/>
    <w:rsid w:val="00365744"/>
    <w:rsid w:val="003B6409"/>
    <w:rsid w:val="005E46CA"/>
    <w:rsid w:val="006C3437"/>
    <w:rsid w:val="00744C0E"/>
    <w:rsid w:val="007571B7"/>
    <w:rsid w:val="00764A25"/>
    <w:rsid w:val="007B5725"/>
    <w:rsid w:val="007C2AF8"/>
    <w:rsid w:val="00843C84"/>
    <w:rsid w:val="0086543B"/>
    <w:rsid w:val="00882457"/>
    <w:rsid w:val="008B76DE"/>
    <w:rsid w:val="00901AFB"/>
    <w:rsid w:val="0091010A"/>
    <w:rsid w:val="00925BEF"/>
    <w:rsid w:val="009F6FDB"/>
    <w:rsid w:val="00A40252"/>
    <w:rsid w:val="00A65AE1"/>
    <w:rsid w:val="00AF1505"/>
    <w:rsid w:val="00CB0629"/>
    <w:rsid w:val="00CE2ECC"/>
    <w:rsid w:val="00DF2CFA"/>
    <w:rsid w:val="00E205A1"/>
    <w:rsid w:val="00E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1726"/>
  <w15:chartTrackingRefBased/>
  <w15:docId w15:val="{90C4DE37-CDBA-486D-8551-BD8C1CCA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40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Wif Farmacja</dc:creator>
  <cp:keywords/>
  <dc:description/>
  <cp:lastModifiedBy>Anna</cp:lastModifiedBy>
  <cp:revision>2</cp:revision>
  <cp:lastPrinted>2024-03-04T08:52:00Z</cp:lastPrinted>
  <dcterms:created xsi:type="dcterms:W3CDTF">2024-03-04T10:07:00Z</dcterms:created>
  <dcterms:modified xsi:type="dcterms:W3CDTF">2024-03-04T10:07:00Z</dcterms:modified>
</cp:coreProperties>
</file>