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7E3427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85-066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Bydgoszcz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ul. Konarskiego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1-3</w:t>
      </w:r>
    </w:p>
    <w:p w14:paraId="15268EFD" w14:textId="1A66DCDE" w:rsidR="004F1192" w:rsidRDefault="004F1192" w:rsidP="007E3427">
      <w:pPr>
        <w:rPr>
          <w:sz w:val="32"/>
          <w:szCs w:val="32"/>
        </w:rPr>
      </w:pPr>
      <w:r w:rsidRPr="004F1192">
        <w:rPr>
          <w:sz w:val="32"/>
          <w:szCs w:val="32"/>
        </w:rPr>
        <w:t xml:space="preserve">Ogłoszenie nr </w:t>
      </w:r>
      <w:r w:rsidR="001A69A3">
        <w:rPr>
          <w:sz w:val="32"/>
          <w:szCs w:val="32"/>
        </w:rPr>
        <w:t>112183</w:t>
      </w:r>
      <w:r w:rsidRPr="004F1192">
        <w:rPr>
          <w:sz w:val="32"/>
          <w:szCs w:val="32"/>
        </w:rPr>
        <w:t xml:space="preserve"> / </w:t>
      </w:r>
      <w:r w:rsidR="001A69A3">
        <w:rPr>
          <w:sz w:val="32"/>
          <w:szCs w:val="32"/>
        </w:rPr>
        <w:t>10</w:t>
      </w:r>
      <w:r w:rsidRPr="004F1192">
        <w:rPr>
          <w:sz w:val="32"/>
          <w:szCs w:val="32"/>
        </w:rPr>
        <w:t>.1</w:t>
      </w:r>
      <w:r w:rsidR="001A69A3">
        <w:rPr>
          <w:sz w:val="32"/>
          <w:szCs w:val="32"/>
        </w:rPr>
        <w:t>2</w:t>
      </w:r>
      <w:r w:rsidRPr="004F1192">
        <w:rPr>
          <w:sz w:val="32"/>
          <w:szCs w:val="32"/>
        </w:rPr>
        <w:t>.2022</w:t>
      </w:r>
    </w:p>
    <w:p w14:paraId="772B6A0D" w14:textId="22E3F331" w:rsidR="009D4E18" w:rsidRPr="004F1192" w:rsidRDefault="004F1192" w:rsidP="007E3427">
      <w:pPr>
        <w:rPr>
          <w:rFonts w:cstheme="minorHAnsi"/>
          <w:sz w:val="26"/>
          <w:szCs w:val="26"/>
        </w:rPr>
      </w:pPr>
      <w:r w:rsidRPr="00316CBD">
        <w:rPr>
          <w:rFonts w:cstheme="minorHAnsi"/>
          <w:b/>
          <w:bCs/>
          <w:sz w:val="41"/>
          <w:szCs w:val="41"/>
        </w:rPr>
        <w:t>Inspektor Farmaceutyczny</w:t>
      </w:r>
      <w:r w:rsidRPr="004F1192">
        <w:rPr>
          <w:rFonts w:cstheme="minorHAnsi"/>
        </w:rPr>
        <w:br/>
      </w:r>
      <w:r w:rsidRPr="004F1192">
        <w:rPr>
          <w:rFonts w:cstheme="minorHAnsi"/>
          <w:sz w:val="26"/>
          <w:szCs w:val="26"/>
        </w:rPr>
        <w:t>Do spraw: nadzoru nad aptekami, punktami aptecznymi, aptekami szpitalnymi, działami farmacji szpitalnej</w:t>
      </w:r>
      <w:r>
        <w:rPr>
          <w:rFonts w:cstheme="minorHAnsi"/>
        </w:rPr>
        <w:t xml:space="preserve"> </w:t>
      </w:r>
      <w:r w:rsidRPr="004F1192">
        <w:rPr>
          <w:rFonts w:cstheme="minorHAnsi"/>
          <w:sz w:val="26"/>
          <w:szCs w:val="26"/>
        </w:rPr>
        <w:t>i placówkami obrotu pozaaptecznego w Komórce kontroli nad obrotem i jakością produktów leczniczych i</w:t>
      </w:r>
      <w:r>
        <w:rPr>
          <w:rFonts w:cstheme="minorHAnsi"/>
        </w:rPr>
        <w:t xml:space="preserve"> </w:t>
      </w:r>
      <w:r w:rsidRPr="004F1192">
        <w:rPr>
          <w:rFonts w:cstheme="minorHAnsi"/>
          <w:sz w:val="26"/>
          <w:szCs w:val="26"/>
        </w:rPr>
        <w:t>wyrobów medycznych Wojewódzkiego Inspektoratu Farmaceutycznego w Bydgoszczy - Delegatura we</w:t>
      </w:r>
      <w:r>
        <w:rPr>
          <w:rFonts w:cstheme="minorHAnsi"/>
        </w:rPr>
        <w:t xml:space="preserve"> </w:t>
      </w:r>
      <w:r w:rsidRPr="004F1192">
        <w:rPr>
          <w:rFonts w:cstheme="minorHAnsi"/>
          <w:sz w:val="26"/>
          <w:szCs w:val="26"/>
        </w:rPr>
        <w:t>Włocławku</w:t>
      </w:r>
    </w:p>
    <w:p w14:paraId="41FD6687" w14:textId="77777777" w:rsidR="004F1192" w:rsidRPr="001E1DA9" w:rsidRDefault="004F1192" w:rsidP="007E3427">
      <w:pPr>
        <w:rPr>
          <w:sz w:val="24"/>
          <w:szCs w:val="24"/>
        </w:rPr>
      </w:pPr>
    </w:p>
    <w:p w14:paraId="5D35AA95" w14:textId="6E55E0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Liczba stanowisk</w:t>
      </w:r>
      <w:r w:rsidR="009D4E18" w:rsidRPr="001E1DA9">
        <w:rPr>
          <w:sz w:val="24"/>
          <w:szCs w:val="24"/>
        </w:rPr>
        <w:t xml:space="preserve"> </w:t>
      </w:r>
      <w:r w:rsidR="00E12E05" w:rsidRPr="001E1DA9">
        <w:rPr>
          <w:sz w:val="24"/>
          <w:szCs w:val="24"/>
        </w:rPr>
        <w:t xml:space="preserve">- </w:t>
      </w:r>
      <w:r w:rsidRPr="001E1DA9">
        <w:rPr>
          <w:sz w:val="24"/>
          <w:szCs w:val="24"/>
        </w:rPr>
        <w:t>1</w:t>
      </w:r>
    </w:p>
    <w:p w14:paraId="19DEB502" w14:textId="0624CD40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Wymiar etatu</w:t>
      </w:r>
      <w:r w:rsidR="00E12E05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-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1</w:t>
      </w:r>
    </w:p>
    <w:p w14:paraId="1BC29EB3" w14:textId="27CA20E2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Miejsce pracy</w:t>
      </w:r>
      <w:r w:rsidR="00E12E05" w:rsidRPr="001E1DA9">
        <w:rPr>
          <w:sz w:val="24"/>
          <w:szCs w:val="24"/>
        </w:rPr>
        <w:t>: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87-800 Włocławek, ul. Brzeska 6</w:t>
      </w:r>
    </w:p>
    <w:p w14:paraId="33F075BC" w14:textId="61C38B55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Ważne do</w:t>
      </w:r>
      <w:r w:rsidR="00E12E05" w:rsidRPr="001E1DA9">
        <w:rPr>
          <w:sz w:val="24"/>
          <w:szCs w:val="24"/>
        </w:rPr>
        <w:t xml:space="preserve">: </w:t>
      </w:r>
      <w:r w:rsidR="001A69A3">
        <w:rPr>
          <w:sz w:val="24"/>
          <w:szCs w:val="24"/>
        </w:rPr>
        <w:t>23</w:t>
      </w:r>
      <w:r w:rsidR="00316CBD">
        <w:rPr>
          <w:sz w:val="24"/>
          <w:szCs w:val="24"/>
        </w:rPr>
        <w:t xml:space="preserve"> grudnia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202</w:t>
      </w:r>
      <w:r w:rsidR="000675A3">
        <w:rPr>
          <w:sz w:val="24"/>
          <w:szCs w:val="24"/>
        </w:rPr>
        <w:t>2</w:t>
      </w:r>
      <w:r w:rsidRPr="001E1DA9">
        <w:rPr>
          <w:sz w:val="24"/>
          <w:szCs w:val="24"/>
        </w:rPr>
        <w:t xml:space="preserve"> r.</w:t>
      </w:r>
    </w:p>
    <w:p w14:paraId="4B2975B9" w14:textId="41A39E59" w:rsidR="00590335" w:rsidRDefault="00590335" w:rsidP="007E3427">
      <w:pPr>
        <w:rPr>
          <w:b/>
          <w:bCs/>
        </w:rPr>
      </w:pPr>
    </w:p>
    <w:p w14:paraId="3CFE9D11" w14:textId="77777777" w:rsidR="00EE6AF3" w:rsidRDefault="00EE6AF3" w:rsidP="007E3427">
      <w:pPr>
        <w:rPr>
          <w:b/>
          <w:bCs/>
        </w:rPr>
      </w:pPr>
    </w:p>
    <w:p w14:paraId="2552A632" w14:textId="098EED12" w:rsidR="009D4E18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1E1DA9" w:rsidRDefault="00280425" w:rsidP="007E3427">
      <w:pPr>
        <w:rPr>
          <w:b/>
          <w:bCs/>
          <w:sz w:val="24"/>
          <w:szCs w:val="24"/>
        </w:rPr>
      </w:pPr>
      <w:r w:rsidRPr="001E1DA9">
        <w:rPr>
          <w:b/>
          <w:bCs/>
          <w:sz w:val="24"/>
          <w:szCs w:val="24"/>
        </w:rPr>
        <w:t>Osoba na tym stanowisku:</w:t>
      </w:r>
    </w:p>
    <w:p w14:paraId="443F1142" w14:textId="3A8EAE52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Kontroluje działalność podległych jednostek w zakresie przechowywania, sporządzania i wydawania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medycznych, warunków lokalowych oraz kwalifikacji osób wykonujących czynności fachowe</w:t>
      </w:r>
    </w:p>
    <w:p w14:paraId="26B943A9" w14:textId="2412EE81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Pobiera do badań jakościowych leki sporządzane w aptekach oraz próby produktów leczniczych i wyrobów medycznych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kwestionowanych serii, analizuje wyniki badań, przygotowuje decyzje w tym zakresie</w:t>
      </w:r>
    </w:p>
    <w:p w14:paraId="49F9CCB9" w14:textId="54F655D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Sprawuje nadzór nad podmiotami prowadzącymi obrót środkami odurz</w:t>
      </w:r>
      <w:r w:rsidR="00B72850">
        <w:rPr>
          <w:sz w:val="24"/>
          <w:szCs w:val="24"/>
        </w:rPr>
        <w:t>a</w:t>
      </w:r>
      <w:r w:rsidRPr="00316CBD">
        <w:rPr>
          <w:sz w:val="24"/>
          <w:szCs w:val="24"/>
        </w:rPr>
        <w:t>jącymi, substancjami psychotropowymi i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prekursorami kat. 1</w:t>
      </w:r>
    </w:p>
    <w:p w14:paraId="0F2FB8DD" w14:textId="7777777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Opiniuje przydatność lokali przeznaczonych na aptekę, punkt apteczny i placówki obrotu pozaaptecznego</w:t>
      </w:r>
    </w:p>
    <w:p w14:paraId="69CE1165" w14:textId="071A8C70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Prowadzi w zakresie zleconym przez Wojewódzkiego Inspektora Farmaceutycznego postępowania i przygotowuje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dokumentację niezbędną do wydania, udzielenia, odmowy udzielenia, zmiany lub cofnięcia zezwolenia na prowadzenie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apteki lub punktu aptecznego</w:t>
      </w:r>
    </w:p>
    <w:p w14:paraId="4E2E880A" w14:textId="0DC9FA33" w:rsidR="001E1DA9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Współdziała z innymi organami państwowymi i organami administracji publicznej w zakresie kontroli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</w:t>
      </w:r>
    </w:p>
    <w:p w14:paraId="628A007D" w14:textId="77777777" w:rsidR="001E1DA9" w:rsidRDefault="001E1DA9" w:rsidP="007E3427"/>
    <w:p w14:paraId="75C90047" w14:textId="77777777" w:rsidR="00590335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lastRenderedPageBreak/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6FE7D58A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Wykształcenie: wyższe farmaceutyczne - magister farmacji</w:t>
      </w:r>
    </w:p>
    <w:p w14:paraId="2BF80CDD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Doświadczenie zawodowe co najmniej 5 lat w zawodzie farmaceuty</w:t>
      </w:r>
    </w:p>
    <w:p w14:paraId="66124C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Prawo wykonywania zawodu farmaceuty</w:t>
      </w:r>
    </w:p>
    <w:p w14:paraId="67072EB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 i aktów wykonawczych: Prawo farmaceutyczne oraz o przeciwdziałaniu narkomanii</w:t>
      </w:r>
    </w:p>
    <w:p w14:paraId="1999355F" w14:textId="532E3A21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ustawy: Kodeks Postępow</w:t>
      </w:r>
      <w:r>
        <w:rPr>
          <w:sz w:val="24"/>
          <w:szCs w:val="24"/>
        </w:rPr>
        <w:t>a</w:t>
      </w:r>
      <w:r w:rsidRPr="00316CBD">
        <w:rPr>
          <w:sz w:val="24"/>
          <w:szCs w:val="24"/>
        </w:rPr>
        <w:t>nia Administracyjnego</w:t>
      </w:r>
    </w:p>
    <w:p w14:paraId="37CC5E73" w14:textId="0A35D2C8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obsługi komputera (pakiet MS Office)</w:t>
      </w:r>
    </w:p>
    <w:p w14:paraId="3650285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Rzetelność, terminowość i samodzielność</w:t>
      </w:r>
    </w:p>
    <w:p w14:paraId="3C292F4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komunikacji i współpracy</w:t>
      </w:r>
    </w:p>
    <w:p w14:paraId="1308B408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Spełnianie warunków, o których mowa w art. 114a ust. 1 ustawy - Prawo Farmaceutyczne</w:t>
      </w:r>
    </w:p>
    <w:p w14:paraId="4FEF5193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Płynne i biegłe posługiwanie się językiem polskim w mowie i piśmie</w:t>
      </w:r>
    </w:p>
    <w:p w14:paraId="2B1956D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Posiadanie obywatelstwa polskiego</w:t>
      </w:r>
    </w:p>
    <w:p w14:paraId="062603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Korzystanie z pełni praw publicznych</w:t>
      </w:r>
    </w:p>
    <w:p w14:paraId="59E76529" w14:textId="7B5A52FA" w:rsidR="001E1DA9" w:rsidRPr="001E1DA9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Nieskazanie prawomocnym wyrokiem za umyślne przestępstwo lub umyślne przestępstwo skarbowe</w:t>
      </w:r>
    </w:p>
    <w:p w14:paraId="7B73308C" w14:textId="77777777" w:rsidR="001E1DA9" w:rsidRDefault="001E1DA9" w:rsidP="007E3427">
      <w:pPr>
        <w:rPr>
          <w:b/>
          <w:bCs/>
          <w:sz w:val="32"/>
          <w:szCs w:val="32"/>
        </w:rPr>
      </w:pPr>
    </w:p>
    <w:p w14:paraId="0E556F6F" w14:textId="66A5A336" w:rsidR="00590335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2DEE4983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Bardzo dobra organizacja pracy oraz orientacja na osiąganie celów</w:t>
      </w:r>
    </w:p>
    <w:p w14:paraId="2986E947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Umiejętność radzenia sobie w sytuacjach kryzysowych</w:t>
      </w:r>
    </w:p>
    <w:p w14:paraId="37B01598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Kreatywność</w:t>
      </w:r>
    </w:p>
    <w:p w14:paraId="1846A162" w14:textId="79394906" w:rsidR="008C78A4" w:rsidRPr="008C78A4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Wysoka kultura osobista</w:t>
      </w:r>
    </w:p>
    <w:p w14:paraId="1956050E" w14:textId="77777777" w:rsidR="00D66A19" w:rsidRDefault="00D66A19" w:rsidP="007E3427"/>
    <w:p w14:paraId="43A32B1F" w14:textId="77777777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2F6F519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wyjścia w celu załatwienia ważnej sprawy</w:t>
      </w:r>
    </w:p>
    <w:p w14:paraId="3501F3CA" w14:textId="1D151CBA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Dostosowanie planów urlopów pracowników posiadających dzieci w wieku szkolnym i przedszkolnym do terminów</w:t>
      </w:r>
      <w:r>
        <w:rPr>
          <w:sz w:val="24"/>
          <w:szCs w:val="24"/>
        </w:rPr>
        <w:t xml:space="preserve"> </w:t>
      </w:r>
      <w:r w:rsidRPr="00814331">
        <w:rPr>
          <w:sz w:val="24"/>
          <w:szCs w:val="24"/>
        </w:rPr>
        <w:t>wakacji, ferii i przerw świątecznych</w:t>
      </w:r>
    </w:p>
    <w:p w14:paraId="26F24AE0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Stabilne zatrudnienie na umowę o pracę</w:t>
      </w:r>
    </w:p>
    <w:p w14:paraId="382F3995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Regularnie wypłacane wynagrodzenie</w:t>
      </w:r>
    </w:p>
    <w:p w14:paraId="31F268B4" w14:textId="7A9BD92C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Dodatek za wieloletnią pracę (powyżej 5 lat) od 5% do 20% wynagrodzenia zasadniczego w zależności od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udokumentowanego stażu pracy</w:t>
      </w:r>
    </w:p>
    <w:p w14:paraId="3BA7A08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Dodatkowe wynagrodzenie roczne (tzw. trzynastka)</w:t>
      </w:r>
    </w:p>
    <w:p w14:paraId="28C70EE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Nagrody jubileuszowe</w:t>
      </w:r>
    </w:p>
    <w:p w14:paraId="11849A27" w14:textId="5B1940A1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Pakiet socjalny: dofinansowanie do wypoczynku, możliwość skorzystania z grupowego ubezpieczenia na życie i zdrowie w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atrakcyjnej cenie</w:t>
      </w:r>
    </w:p>
    <w:p w14:paraId="271A8224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lastRenderedPageBreak/>
        <w:t>Możliwość rozwoju zawodowego</w:t>
      </w:r>
    </w:p>
    <w:p w14:paraId="3EFF6CDB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Szkolenia</w:t>
      </w:r>
    </w:p>
    <w:p w14:paraId="67FFD5D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Wsparcie na etapie wdrażania do pracy</w:t>
      </w:r>
    </w:p>
    <w:p w14:paraId="5CBC63F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Doświadczoną kadrę pracowniczą gotową do pomocy i współpracy</w:t>
      </w:r>
    </w:p>
    <w:p w14:paraId="3D1B9ACC" w14:textId="4254BF8B" w:rsidR="004B14F3" w:rsidRPr="004B14F3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Miłą i koleżeńską atmosferę w pracy</w:t>
      </w:r>
    </w:p>
    <w:p w14:paraId="5AB872C6" w14:textId="77777777" w:rsidR="004B14F3" w:rsidRDefault="004B14F3" w:rsidP="007E3427">
      <w:pPr>
        <w:rPr>
          <w:b/>
          <w:bCs/>
          <w:sz w:val="28"/>
          <w:szCs w:val="28"/>
        </w:rPr>
      </w:pPr>
    </w:p>
    <w:p w14:paraId="319A5A82" w14:textId="1EE88EBC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65271E53" w14:textId="72D9E084" w:rsidR="002A342E" w:rsidRPr="002A342E" w:rsidRDefault="002A342E" w:rsidP="007E3427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2A342E">
        <w:rPr>
          <w:sz w:val="24"/>
          <w:szCs w:val="24"/>
        </w:rPr>
        <w:t>Nasz urząd jest pracodawcą równych szans. Aplikacje rozważane są z równą uwagą bez względu na płeć, wiek,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niepełnosprawność, rasę, narodowość, przekonania polityczne, przynależność związkową, pochodzenie etniczne,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wyznanie, orientację seksualną czy też jakąkolwiek inną cechę prawnie chronioną.</w:t>
      </w:r>
    </w:p>
    <w:p w14:paraId="65671D43" w14:textId="199BB95F" w:rsidR="002A342E" w:rsidRPr="009D4DDD" w:rsidRDefault="009D4DDD" w:rsidP="007E3427">
      <w:pPr>
        <w:pStyle w:val="Akapitzlist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9D4DDD">
        <w:rPr>
          <w:rFonts w:cstheme="minorHAnsi"/>
          <w:sz w:val="24"/>
          <w:szCs w:val="24"/>
        </w:rPr>
        <w:t>Jako osoba z niepełnosprawnością nie możesz skorzystać z pierwszeństwa w zatrudnieniu - nie składaj dokumentu potwierdzającego niepełnosprawność.</w:t>
      </w:r>
      <w:r w:rsidRPr="009D4DDD">
        <w:rPr>
          <w:rFonts w:cstheme="minorHAnsi"/>
          <w:sz w:val="24"/>
          <w:szCs w:val="24"/>
        </w:rPr>
        <w:br/>
        <w:t>W miesiącu poprzedzającym datę upublicznienia ogłoszenia wskaźnik zatrudnienia osób niepełnosprawnych w urzędzie, w rozumieniu przepisów ustawy o rehabilitacji zawodowej i społecznej oraz zatrudnianiu osób niepełnosprawnych, wyniósł co najmniej 6%.</w:t>
      </w:r>
      <w:r w:rsidRPr="009D4DDD">
        <w:rPr>
          <w:rFonts w:cstheme="minorHAnsi"/>
          <w:sz w:val="24"/>
          <w:szCs w:val="24"/>
        </w:rPr>
        <w:br/>
      </w:r>
    </w:p>
    <w:p w14:paraId="27639D87" w14:textId="05889FCD" w:rsidR="0028042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5940AA60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biurowo-terenowa,</w:t>
      </w:r>
    </w:p>
    <w:p w14:paraId="29923DBF" w14:textId="6ADF7D70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stanowisko pracy zorganizowane w pomieszczeniach biurowych znajdujących się na II piętrze w Delegaturze we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Włocławku</w:t>
      </w:r>
    </w:p>
    <w:p w14:paraId="39B33966" w14:textId="5DFAEE4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budynek i pomieszczenia urzędu są częściowo dostosowane do potrzeb osób niepełnosprawnych (budynek nie posiada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windy, na II piętrze brak toalety dostosowanej do potrzeb osób niepełnosprawnych, w pomieszczeniach Inspektoratu</w:t>
      </w:r>
    </w:p>
    <w:p w14:paraId="2BADBFB2" w14:textId="77777777" w:rsidR="00E573B2" w:rsidRPr="00E573B2" w:rsidRDefault="00E573B2" w:rsidP="00E573B2">
      <w:pPr>
        <w:pStyle w:val="Akapitzlist"/>
        <w:rPr>
          <w:sz w:val="24"/>
          <w:szCs w:val="24"/>
        </w:rPr>
      </w:pPr>
      <w:r w:rsidRPr="00E573B2">
        <w:rPr>
          <w:sz w:val="24"/>
          <w:szCs w:val="24"/>
        </w:rPr>
        <w:t>znajduje się pętla indukcyjna),</w:t>
      </w:r>
    </w:p>
    <w:p w14:paraId="63BA85FD" w14:textId="726AED89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poza siedzibą urzędu związana z przeprowadzaniem kontroli w podległych jednostkach na terenie województwa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kujawsko-pomorskiego (możliwość wystąpienia barier architektonicznych w placówkach podlegających kontroli),</w:t>
      </w:r>
    </w:p>
    <w:p w14:paraId="05B32995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przy komputerze powyżej 4 godzin dziennie,</w:t>
      </w:r>
    </w:p>
    <w:p w14:paraId="0178953B" w14:textId="7BFD6EDD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podstawowe wyposażenie stanowiska to zestaw komputerowy z oprogramowaniem, meble biurowe oraz elektryczne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urządzenia biurowe,</w:t>
      </w:r>
    </w:p>
    <w:p w14:paraId="0A01BBB9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urząd nie dysponuje samochodem dostosowanym do przewozu osób niepełnosprawnych,</w:t>
      </w:r>
    </w:p>
    <w:p w14:paraId="381C0784" w14:textId="7F8B6007" w:rsidR="00CD710D" w:rsidRPr="00CD710D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kontakt z klientami zewnętrznymi urzędu.</w:t>
      </w:r>
    </w:p>
    <w:p w14:paraId="0BCBD9EB" w14:textId="77777777" w:rsidR="00CD710D" w:rsidRDefault="00CD710D" w:rsidP="007E3427">
      <w:pPr>
        <w:rPr>
          <w:b/>
          <w:bCs/>
          <w:sz w:val="28"/>
          <w:szCs w:val="28"/>
        </w:rPr>
      </w:pPr>
    </w:p>
    <w:p w14:paraId="162A65BF" w14:textId="0D3A2C8D" w:rsidR="0077305A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Dodatkowe informacje</w:t>
      </w:r>
    </w:p>
    <w:p w14:paraId="097F0C3C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Oświadczenia podpisz odręcznie i wstaw datę ich sporządzenia.</w:t>
      </w:r>
    </w:p>
    <w:p w14:paraId="5FBE1DE2" w14:textId="1ECEE60C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lastRenderedPageBreak/>
        <w:t>Oferty kandydatów, którzy nie zostali zatrudnieni, zniszczymy po 3 miesiącach od zakończenia naboru. Do tego czasu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będzie można je odebrać w urzędzie (ale nie odeślemy ich).</w:t>
      </w:r>
    </w:p>
    <w:p w14:paraId="1B8D5433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rozpatrzymy oferty, którą nadałeś po terminie. Dotyczy to też uzupełniania ofert.</w:t>
      </w:r>
    </w:p>
    <w:p w14:paraId="17E3EDFD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Kompletna aplikacja to taka, która zawiera wszystkie wymagane dokumenty i własnoręcznie podpisane oświadczenia.</w:t>
      </w:r>
    </w:p>
    <w:p w14:paraId="5CEB4C6B" w14:textId="2BE2B2DB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przesyłaj wszystkich dokumentów, które uznasz, że mogą Ci pomóc w naborze. Prześlij tylko te, których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wymagamy lub zalecamy.</w:t>
      </w:r>
    </w:p>
    <w:p w14:paraId="49DF8049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Zwróć uwagę na warunki pracy, które wskazaliśmy w ogłoszeniu – rzetelnie oceń, czy odpowiada Ci taka praca.</w:t>
      </w:r>
    </w:p>
    <w:p w14:paraId="7A6C1779" w14:textId="616D8D95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Złożone przez Ciebie dokumenty zweryfikujemy pod względem formalnym na podstawie zapisów ogłoszenia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dotyczących wymaganych i dodatkowych dokumentów.</w:t>
      </w:r>
    </w:p>
    <w:p w14:paraId="44EBF0EF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1FCD796A" w14:textId="51AB1A6E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Jeśli zostaniesz zakwalifikowany do kolejnego etapu, powiadomimy Cię o tym telefonicznie lub mailowo.</w:t>
      </w:r>
    </w:p>
    <w:p w14:paraId="2C21DDC1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2926C4A9" w14:textId="3C262A25" w:rsidR="00F26F4B" w:rsidRPr="00F26F4B" w:rsidRDefault="00F26F4B" w:rsidP="00F26F4B">
      <w:pPr>
        <w:pStyle w:val="Akapitzlist"/>
        <w:rPr>
          <w:sz w:val="24"/>
          <w:szCs w:val="24"/>
        </w:rPr>
      </w:pPr>
      <w:r w:rsidRPr="00F26F4B">
        <w:rPr>
          <w:sz w:val="24"/>
          <w:szCs w:val="24"/>
        </w:rPr>
        <w:t>Wzór oświadczenia o braku konfliktu interesów i zgłoszenie informacji, o których mowa w art. 114a ust. 6 ustawy z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dnia 6 września 2001 r. - Prawo farmaceutyczne (t.j. Dz.U. z 2022 r., poz. 2301) - zgodny z Rozporządzeniem Ministra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Zdrowia z dnia 24 sierpnia 2018 r. w sprawie oświadczeń o braku konfliktu interesów</w:t>
      </w:r>
      <w:r>
        <w:rPr>
          <w:sz w:val="24"/>
          <w:szCs w:val="24"/>
        </w:rPr>
        <w:t>.</w:t>
      </w:r>
    </w:p>
    <w:p w14:paraId="14962561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49089E1D" w14:textId="544EF02A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Dodatkowe informacje można uzyskać pod nr tel. 52 3206180</w:t>
      </w:r>
    </w:p>
    <w:p w14:paraId="73605EAF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01787CC7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Ogłoszenie o naborze zostało opublikowane na stronie internetowej KPRM i Wojewódzkiego Inspektoratu Farmaceutycznego w Bydgoszczy. Nie ponosimy odpowiedzialności za treści przedruków umieszczanych w innych</w:t>
      </w:r>
    </w:p>
    <w:p w14:paraId="06578363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miejscach.</w:t>
      </w:r>
    </w:p>
    <w:p w14:paraId="66581D11" w14:textId="77777777" w:rsidR="0020543F" w:rsidRPr="0020543F" w:rsidRDefault="0020543F" w:rsidP="0020543F">
      <w:pPr>
        <w:pStyle w:val="Akapitzlist"/>
        <w:rPr>
          <w:sz w:val="24"/>
          <w:szCs w:val="24"/>
        </w:rPr>
      </w:pPr>
    </w:p>
    <w:p w14:paraId="1118DCBD" w14:textId="2435DD54" w:rsid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Wyniki naboru opublikujemy po jego zakończeniu w BIP KPRM, BIP Wojewódzkiego Inspektoratu Farmaceutycznego w Bydgoszczy oraz w siedzibie Inspektoratu.</w:t>
      </w:r>
    </w:p>
    <w:p w14:paraId="4178AD11" w14:textId="77777777" w:rsidR="0020543F" w:rsidRDefault="0020543F" w:rsidP="0020543F">
      <w:pPr>
        <w:pStyle w:val="Akapitzlist"/>
        <w:rPr>
          <w:sz w:val="24"/>
          <w:szCs w:val="24"/>
        </w:rPr>
      </w:pPr>
    </w:p>
    <w:p w14:paraId="1324D93A" w14:textId="77777777" w:rsidR="0020543F" w:rsidRDefault="0020543F" w:rsidP="0020543F">
      <w:pPr>
        <w:pStyle w:val="Akapitzlist"/>
        <w:ind w:left="709" w:hanging="709"/>
        <w:rPr>
          <w:rFonts w:cstheme="minorHAnsi"/>
          <w:b/>
          <w:bCs/>
          <w:sz w:val="28"/>
          <w:szCs w:val="28"/>
        </w:rPr>
      </w:pPr>
      <w:r w:rsidRPr="00FF3FE2">
        <w:rPr>
          <w:rFonts w:cstheme="minorHAnsi"/>
          <w:b/>
          <w:bCs/>
          <w:sz w:val="28"/>
          <w:szCs w:val="28"/>
        </w:rPr>
        <w:t>Planujemy następujące metody/techniki naboru:</w:t>
      </w:r>
    </w:p>
    <w:p w14:paraId="07AE4A1C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FF3FE2">
        <w:rPr>
          <w:rFonts w:cstheme="minorHAnsi"/>
          <w:b/>
          <w:bCs/>
          <w:sz w:val="28"/>
          <w:szCs w:val="28"/>
        </w:rPr>
        <w:br/>
      </w:r>
      <w:r w:rsidRPr="0020543F">
        <w:rPr>
          <w:rFonts w:cstheme="minorHAnsi"/>
          <w:sz w:val="24"/>
          <w:szCs w:val="24"/>
        </w:rPr>
        <w:t xml:space="preserve">Na podstawie zapisów ogłoszenia dotyczących wymaganych i dodatkowych dokumentów zweryfikujemy pod względem formalnym złożone przez Ciebie dokumenty. </w:t>
      </w:r>
    </w:p>
    <w:p w14:paraId="445DC4F3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</w:p>
    <w:p w14:paraId="5C5981A1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 xml:space="preserve">            Jeżeli przejdziesz pomyślnie weryfikację zostaniesz zaproszony/zaproszona na rozmowę kwalifikacyjną, na której sprawdzimy Twoją wiedzę i umiejętności.</w:t>
      </w:r>
      <w:r w:rsidRPr="0020543F">
        <w:rPr>
          <w:rFonts w:cstheme="minorHAnsi"/>
          <w:sz w:val="24"/>
          <w:szCs w:val="24"/>
        </w:rPr>
        <w:br/>
      </w:r>
    </w:p>
    <w:p w14:paraId="2E950206" w14:textId="6D0F54E1" w:rsidR="006E7E8E" w:rsidRPr="0017586B" w:rsidRDefault="0020543F" w:rsidP="0017586B">
      <w:pPr>
        <w:pStyle w:val="Akapitzlist"/>
        <w:ind w:left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>Zastrzega się możliwość przeprowadzenia testu weryfikującego Twoją wiedzę i umiejętności przed rozmową kwalifikacyjną.</w:t>
      </w:r>
    </w:p>
    <w:p w14:paraId="22CFB061" w14:textId="3ECFE81E" w:rsidR="0077305A" w:rsidRPr="00D66A19" w:rsidRDefault="00280425" w:rsidP="007E3427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lastRenderedPageBreak/>
        <w:t>Twoja aplikacja musi zawierać (dokumenty niezbędne)</w:t>
      </w:r>
    </w:p>
    <w:p w14:paraId="3D387F91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CV i list motywacyjny</w:t>
      </w:r>
    </w:p>
    <w:p w14:paraId="3B82C11B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Kopie dokumentów potwierdzających spełnienie wymagania niezbędnego w zakresie wykształcenia</w:t>
      </w:r>
    </w:p>
    <w:p w14:paraId="33A40985" w14:textId="75B7AD73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Kopie dokumentów potwierdzających spełnienie wymagania niezbędnego w zakresie doświadczenia zawodowego / stażu</w:t>
      </w:r>
      <w:r>
        <w:rPr>
          <w:sz w:val="24"/>
          <w:szCs w:val="24"/>
        </w:rPr>
        <w:t xml:space="preserve"> </w:t>
      </w:r>
      <w:r w:rsidRPr="0017586B">
        <w:rPr>
          <w:sz w:val="24"/>
          <w:szCs w:val="24"/>
        </w:rPr>
        <w:t>pracy</w:t>
      </w:r>
    </w:p>
    <w:p w14:paraId="370E0B22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Kopia prawa wykonywania zawodu farmaceuty</w:t>
      </w:r>
    </w:p>
    <w:p w14:paraId="66FE3E3B" w14:textId="5D5B3FA6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braku konfliktu interesów i zgłoszenie informacji, o których mowa w art. 114a ust. 6 ustawy z dnia 6</w:t>
      </w:r>
      <w:r>
        <w:rPr>
          <w:sz w:val="24"/>
          <w:szCs w:val="24"/>
        </w:rPr>
        <w:t xml:space="preserve"> </w:t>
      </w:r>
      <w:r w:rsidRPr="0017586B">
        <w:rPr>
          <w:sz w:val="24"/>
          <w:szCs w:val="24"/>
        </w:rPr>
        <w:t>września 2001 r. - Prawo farmaceutyczne</w:t>
      </w:r>
    </w:p>
    <w:p w14:paraId="42A647E8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wyrażeniu zgody na przetwarzanie danych osobowych do celów naboru</w:t>
      </w:r>
    </w:p>
    <w:p w14:paraId="00216D65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posiadaniu obywatelstwa polskiego</w:t>
      </w:r>
    </w:p>
    <w:p w14:paraId="1D6E7490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korzystaniu z pełni praw publicznych</w:t>
      </w:r>
    </w:p>
    <w:p w14:paraId="60E9782C" w14:textId="317A8CFC" w:rsidR="00A1640D" w:rsidRPr="00A1640D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nieskazaniu prawomocnym wyrokiem za umyślne przestępstwo lub umyślne przestępstwo skarbowe</w:t>
      </w:r>
    </w:p>
    <w:p w14:paraId="75822C6B" w14:textId="257B69D6" w:rsidR="00A1640D" w:rsidRDefault="00A1640D" w:rsidP="007E3427">
      <w:pPr>
        <w:rPr>
          <w:b/>
          <w:bCs/>
          <w:sz w:val="32"/>
          <w:szCs w:val="32"/>
        </w:rPr>
      </w:pPr>
    </w:p>
    <w:p w14:paraId="0A97FF6D" w14:textId="77777777" w:rsidR="006E7E8E" w:rsidRPr="006E7E8E" w:rsidRDefault="006E7E8E" w:rsidP="007E3427">
      <w:pPr>
        <w:rPr>
          <w:b/>
          <w:bCs/>
          <w:sz w:val="20"/>
          <w:szCs w:val="20"/>
        </w:rPr>
      </w:pPr>
    </w:p>
    <w:p w14:paraId="5B456196" w14:textId="02EB1648" w:rsidR="00A51FDA" w:rsidRPr="00A51FDA" w:rsidRDefault="00280425" w:rsidP="007E3427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t xml:space="preserve">Aplikuj do: </w:t>
      </w:r>
      <w:r w:rsidR="00B72850">
        <w:rPr>
          <w:b/>
          <w:bCs/>
          <w:sz w:val="32"/>
          <w:szCs w:val="32"/>
        </w:rPr>
        <w:t>23</w:t>
      </w:r>
      <w:r w:rsidR="0017586B">
        <w:rPr>
          <w:b/>
          <w:bCs/>
          <w:sz w:val="32"/>
          <w:szCs w:val="32"/>
        </w:rPr>
        <w:t xml:space="preserve"> grudnia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</w:t>
      </w:r>
      <w:r w:rsidR="006E7E8E">
        <w:rPr>
          <w:b/>
          <w:bCs/>
          <w:sz w:val="32"/>
          <w:szCs w:val="32"/>
        </w:rPr>
        <w:t>2</w:t>
      </w:r>
    </w:p>
    <w:p w14:paraId="24B2482A" w14:textId="1C4C7CEB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W formie papierowej </w:t>
      </w:r>
      <w:r w:rsidRPr="00FD2FD0">
        <w:rPr>
          <w:b/>
          <w:bCs/>
          <w:sz w:val="24"/>
          <w:szCs w:val="24"/>
        </w:rPr>
        <w:t>w zamkniętej kopercie</w:t>
      </w:r>
      <w:r w:rsidRPr="00FD2FD0">
        <w:rPr>
          <w:sz w:val="24"/>
          <w:szCs w:val="24"/>
        </w:rPr>
        <w:t xml:space="preserve"> z dopiskiem: </w:t>
      </w:r>
      <w:r w:rsidRPr="00FD2FD0">
        <w:rPr>
          <w:b/>
          <w:bCs/>
          <w:sz w:val="24"/>
          <w:szCs w:val="24"/>
        </w:rPr>
        <w:t xml:space="preserve">"ogłoszenie nr </w:t>
      </w:r>
      <w:r w:rsidR="00B72850">
        <w:rPr>
          <w:b/>
          <w:bCs/>
          <w:sz w:val="24"/>
          <w:szCs w:val="24"/>
        </w:rPr>
        <w:t>112183</w:t>
      </w:r>
      <w:r w:rsidRPr="00FD2FD0">
        <w:rPr>
          <w:b/>
          <w:bCs/>
          <w:sz w:val="24"/>
          <w:szCs w:val="24"/>
        </w:rPr>
        <w:t>"</w:t>
      </w:r>
      <w:r w:rsidRPr="00FD2FD0">
        <w:rPr>
          <w:sz w:val="24"/>
          <w:szCs w:val="24"/>
        </w:rPr>
        <w:t xml:space="preserve"> na adres: </w:t>
      </w:r>
      <w:r w:rsidRPr="00FD2FD0">
        <w:rPr>
          <w:b/>
          <w:bCs/>
          <w:sz w:val="24"/>
          <w:szCs w:val="24"/>
        </w:rPr>
        <w:t>Wojewódzki Inspektorat</w:t>
      </w:r>
      <w:r w:rsidR="00A51FDA" w:rsidRPr="00FD2FD0">
        <w:rPr>
          <w:b/>
          <w:bCs/>
          <w:sz w:val="24"/>
          <w:szCs w:val="24"/>
        </w:rPr>
        <w:t xml:space="preserve"> </w:t>
      </w:r>
      <w:r w:rsidRPr="00FD2FD0">
        <w:rPr>
          <w:b/>
          <w:bCs/>
          <w:sz w:val="24"/>
          <w:szCs w:val="24"/>
        </w:rPr>
        <w:t>Farmaceutyczny w Bydgoszczy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6B1F1DDF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ul. Konarskiego 1-3</w:t>
      </w:r>
    </w:p>
    <w:p w14:paraId="11860387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85-066 Bydgoszcz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1B07D18F" w14:textId="23C9D891" w:rsidR="00A51FDA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VI piętro, pokój nr 61</w:t>
      </w:r>
    </w:p>
    <w:p w14:paraId="784BB590" w14:textId="77777777" w:rsidR="00A51FDA" w:rsidRPr="00FD2FD0" w:rsidRDefault="00A51FDA" w:rsidP="007E3427">
      <w:pPr>
        <w:rPr>
          <w:sz w:val="24"/>
          <w:szCs w:val="24"/>
        </w:rPr>
      </w:pPr>
    </w:p>
    <w:p w14:paraId="7BC8D9FA" w14:textId="3F464B4C" w:rsidR="00A51FDA" w:rsidRPr="00FD2FD0" w:rsidRDefault="00280425" w:rsidP="007E3427">
      <w:pPr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Dokumenty należy złożyć do: </w:t>
      </w:r>
      <w:r w:rsidR="00B72850">
        <w:rPr>
          <w:b/>
          <w:bCs/>
          <w:sz w:val="24"/>
          <w:szCs w:val="24"/>
        </w:rPr>
        <w:t>23</w:t>
      </w:r>
      <w:r w:rsidRPr="00FD2FD0">
        <w:rPr>
          <w:b/>
          <w:bCs/>
          <w:sz w:val="24"/>
          <w:szCs w:val="24"/>
        </w:rPr>
        <w:t>.</w:t>
      </w:r>
      <w:r w:rsidR="00C86730">
        <w:rPr>
          <w:b/>
          <w:bCs/>
          <w:sz w:val="24"/>
          <w:szCs w:val="24"/>
        </w:rPr>
        <w:t>12</w:t>
      </w:r>
      <w:r w:rsidRPr="00FD2FD0">
        <w:rPr>
          <w:b/>
          <w:bCs/>
          <w:sz w:val="24"/>
          <w:szCs w:val="24"/>
        </w:rPr>
        <w:t>.202</w:t>
      </w:r>
      <w:r w:rsidR="006E7E8E">
        <w:rPr>
          <w:b/>
          <w:bCs/>
          <w:sz w:val="24"/>
          <w:szCs w:val="24"/>
        </w:rPr>
        <w:t>2</w:t>
      </w:r>
    </w:p>
    <w:p w14:paraId="56CC9857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 xml:space="preserve">Decyduje data: </w:t>
      </w:r>
      <w:r w:rsidRPr="00FD2FD0">
        <w:rPr>
          <w:b/>
          <w:bCs/>
          <w:sz w:val="24"/>
          <w:szCs w:val="24"/>
        </w:rPr>
        <w:t>stempla pocztowego / osobistego dostarczenia oferty do urzędu</w:t>
      </w:r>
    </w:p>
    <w:p w14:paraId="69293285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>Aplikując, oświadczasz, że znana Ci jest treść informacji na temat przetwarzania danych osobowych w naborze</w:t>
      </w:r>
    </w:p>
    <w:p w14:paraId="1F801398" w14:textId="77777777" w:rsidR="00A51FDA" w:rsidRDefault="00A51FDA" w:rsidP="007E3427"/>
    <w:p w14:paraId="32A2B0FE" w14:textId="77777777" w:rsidR="00A51FDA" w:rsidRPr="00A51FDA" w:rsidRDefault="00280425" w:rsidP="007E3427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Dane osobowe są przetwarzane zgodnie z przepisami rozporządzenia Parlamentu Europejskiego i Rady (UE)2016/679 z dnia 27 kwietnia 2016 r. w sprawie ochrony osób fizycznych w związku z przetwarzaniem danych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osobowych i w sprawie swobodnego przepływu takich danych oraz uchylenia dyrektywy 95/46/WE (RODO)</w:t>
      </w:r>
      <w:r w:rsidR="001E109B" w:rsidRPr="009E11BF">
        <w:rPr>
          <w:sz w:val="24"/>
          <w:szCs w:val="24"/>
        </w:rPr>
        <w:t>.</w:t>
      </w:r>
    </w:p>
    <w:p w14:paraId="1B5A12B6" w14:textId="7BC8D558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Administrator danych i kontakt do niego: Kujawsko-Pomorski Wojewódzki Inspektor Farmaceutyczny w Bydgoszczy ul.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Konarskiego 1-3, 85-066 Bydgoszcz, tel. 523206180, fax 523225896, e-mail: </w:t>
      </w:r>
      <w:hyperlink r:id="rId5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14FFA297" w14:textId="2B6095CF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lastRenderedPageBreak/>
        <w:t>Kontakt do inspektora ochrony danych: Pan Sławomir Rzepecki, e-mail: iod@oin.info.pl, tel. 602734255. Możesz też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przesłać do nas korespondencję, kierując ją na adres: ul. Konarskiego 1 - 3, 85-066 Bydgoszcz lub e-mail: </w:t>
      </w:r>
      <w:hyperlink r:id="rId6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23E345FB" w14:textId="61007E6E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Cel przetwarzania danych: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przeprowadzenie naboru na stanowisko pracy w służbie cywilnej oraz archiwizacja dokumentów po przeprowadzeniu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naboru</w:t>
      </w:r>
    </w:p>
    <w:p w14:paraId="197993E3" w14:textId="0D5B6EF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Informacje o odbiorcach danych: odbiorcami danych osobowych będą podmioty uprawnione na podstawie przepisów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prawa lub świadczące usługi na rzecz ADO. Pełna informacja dostępna jest na stronie </w:t>
      </w:r>
      <w:hyperlink r:id="rId7" w:history="1">
        <w:r w:rsidR="003D4BD4" w:rsidRPr="009E11BF">
          <w:rPr>
            <w:rStyle w:val="Hipercze"/>
            <w:sz w:val="24"/>
            <w:szCs w:val="24"/>
          </w:rPr>
          <w:t>www.farmacja-bydgoszcz.pl</w:t>
        </w:r>
      </w:hyperlink>
    </w:p>
    <w:p w14:paraId="72805DC6" w14:textId="419A756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Okres przechowywania danych: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czas niezbędny do przeprowadzenia naboru na stanowisko pracy w służbie cywilnej (z uwzględnieniem 3 miesięcy, 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których dyrektor generalny urzędu ma możliwość wyboru kolejnego wyłonionego kandydata, w przypadku, gdy ponownie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zaistnieje konieczność obsadzenia tego samego stanowiska), a następnie przez czas wynikający z przepisów o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archiwizacji</w:t>
      </w:r>
    </w:p>
    <w:p w14:paraId="6831BFF7" w14:textId="77777777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Uprawnienia:</w:t>
      </w:r>
      <w:r w:rsidR="003D4BD4" w:rsidRPr="009E11BF">
        <w:rPr>
          <w:sz w:val="24"/>
          <w:szCs w:val="24"/>
        </w:rPr>
        <w:t xml:space="preserve"> </w:t>
      </w:r>
    </w:p>
    <w:p w14:paraId="6EB54079" w14:textId="77777777" w:rsidR="003D4BD4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dostępu do swoich danych oraz otrzymania ich kopii;</w:t>
      </w:r>
    </w:p>
    <w:p w14:paraId="0FCB472B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sprostowania (poprawiania) swoich danych osobowych;</w:t>
      </w:r>
    </w:p>
    <w:p w14:paraId="64552734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ograniczenia przetwarzania danych osobowych;</w:t>
      </w:r>
    </w:p>
    <w:p w14:paraId="37792C01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usunięcia danych osobowych;</w:t>
      </w:r>
    </w:p>
    <w:p w14:paraId="59473B5D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- żądanie realizacji tych praw należy przesłać w formie pisemnej na adres kontaktowy administratora danych,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podany powyżej;</w:t>
      </w:r>
      <w:r w:rsidR="00D05106" w:rsidRPr="009E11BF">
        <w:rPr>
          <w:sz w:val="24"/>
          <w:szCs w:val="24"/>
        </w:rPr>
        <w:t xml:space="preserve"> </w:t>
      </w:r>
    </w:p>
    <w:p w14:paraId="21C208D8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wniesienia skargi do organu nadzorczego - Prezesa Urzędu Ochrony Danych Osobowych (ul. Stawki 2,5.00-193 Warszawa).</w:t>
      </w:r>
    </w:p>
    <w:p w14:paraId="655C1ED1" w14:textId="77777777" w:rsidR="00D05106" w:rsidRPr="009E11BF" w:rsidRDefault="00280425" w:rsidP="007E3427">
      <w:pPr>
        <w:pStyle w:val="Akapitzlist"/>
        <w:numPr>
          <w:ilvl w:val="0"/>
          <w:numId w:val="5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Podstawa prawna przetwarzania danych:</w:t>
      </w:r>
    </w:p>
    <w:p w14:paraId="034AAFC8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b RODO;</w:t>
      </w:r>
    </w:p>
    <w:p w14:paraId="079DD1A9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22</w:t>
      </w:r>
      <w:r w:rsidRPr="009E11BF">
        <w:rPr>
          <w:sz w:val="24"/>
          <w:szCs w:val="24"/>
          <w:vertAlign w:val="superscript"/>
        </w:rPr>
        <w:t>1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a RODO oraz art. 9 ust. 2 lit. a RODO.</w:t>
      </w:r>
    </w:p>
    <w:p w14:paraId="68799372" w14:textId="77777777" w:rsidR="003F13C4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Informacje o wymogu podania danych:</w:t>
      </w:r>
    </w:p>
    <w:p w14:paraId="6F81BE18" w14:textId="5F668FB6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danych osobowych w zakresie wynikającym z art. 22</w:t>
      </w:r>
      <w:r w:rsidRPr="009E11BF">
        <w:rPr>
          <w:sz w:val="24"/>
          <w:szCs w:val="24"/>
          <w:vertAlign w:val="superscript"/>
        </w:rPr>
        <w:t>1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 oraz ustawy o służbie cywilnej (m.in. imię,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nazwisko, dane kontaktowe, wykształcenie, przebieg dotychczasowego zatrudnienia, wymagania do zatrudnienia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służbie cywilnej) jest dobrowolne, jednak niezbędne, aby uczestniczyć w procesie naboru na stanowisko pracy w służbie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cywilnej.</w:t>
      </w:r>
    </w:p>
    <w:p w14:paraId="6FF02B43" w14:textId="6BB88E6A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innych danych w zakresie nieokreślonym przepisami prawa, zostanie potraktowane jako zgoda na przetwarzanie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danych osobowych. Wyrażenie zgody w tym przypadku jest dobrowolne, a zgodę tak wyrażoną można odwołać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dowolnym czasie.</w:t>
      </w:r>
    </w:p>
    <w:p w14:paraId="3B2E03AD" w14:textId="77777777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Jeżeli podane dane będą obejmowały szczególne kategorie danych, o których mowa w art. 9 ust. 1 RODO, konieczna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będzie wyraźna zgoda na ich przetwarzanie, która może zostać odwołana w dowolnym czasie.</w:t>
      </w:r>
    </w:p>
    <w:p w14:paraId="58B9AB75" w14:textId="6F4FD4B1" w:rsidR="005E6463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Inne informacje: podane dane nie będą podstawą do zautomatyzowanego podejmowania decyzji; nie będą też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profilowane</w:t>
      </w:r>
    </w:p>
    <w:p w14:paraId="48EF8790" w14:textId="77777777" w:rsidR="005E6463" w:rsidRPr="009E11BF" w:rsidRDefault="005E6463" w:rsidP="007E3427">
      <w:pPr>
        <w:rPr>
          <w:sz w:val="24"/>
          <w:szCs w:val="24"/>
        </w:rPr>
      </w:pPr>
    </w:p>
    <w:p w14:paraId="6FBC7446" w14:textId="65F37C2C" w:rsidR="005E6463" w:rsidRPr="00C776AA" w:rsidRDefault="00280425" w:rsidP="007E3427">
      <w:pPr>
        <w:rPr>
          <w:b/>
          <w:bCs/>
          <w:sz w:val="26"/>
          <w:szCs w:val="26"/>
        </w:rPr>
      </w:pPr>
      <w:r w:rsidRPr="00C776AA">
        <w:rPr>
          <w:b/>
          <w:bCs/>
          <w:sz w:val="26"/>
          <w:szCs w:val="26"/>
        </w:rPr>
        <w:t>Wzory oświadczeń</w:t>
      </w:r>
    </w:p>
    <w:p w14:paraId="11A49A9E" w14:textId="3BFD0AAD" w:rsidR="00280425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Oświadczenie w związku z ubieganiem się o stanowisko niebędące wyższym stanowiskiem w służbie cywilnej</w:t>
      </w:r>
      <w:r w:rsidR="00EA0A36">
        <w:rPr>
          <w:sz w:val="24"/>
          <w:szCs w:val="24"/>
        </w:rPr>
        <w:t xml:space="preserve"> – dostępne na stronie urzędu</w:t>
      </w:r>
    </w:p>
    <w:sectPr w:rsidR="00280425" w:rsidRPr="009E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53D4"/>
    <w:multiLevelType w:val="hybridMultilevel"/>
    <w:tmpl w:val="742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12D0"/>
    <w:multiLevelType w:val="hybridMultilevel"/>
    <w:tmpl w:val="EB7E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454BC"/>
    <w:multiLevelType w:val="hybridMultilevel"/>
    <w:tmpl w:val="E36A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2565"/>
    <w:multiLevelType w:val="hybridMultilevel"/>
    <w:tmpl w:val="A038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1236C"/>
    <w:multiLevelType w:val="hybridMultilevel"/>
    <w:tmpl w:val="2316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15E1"/>
    <w:multiLevelType w:val="hybridMultilevel"/>
    <w:tmpl w:val="3DCE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22A6C"/>
    <w:multiLevelType w:val="hybridMultilevel"/>
    <w:tmpl w:val="7A7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7BAE"/>
    <w:multiLevelType w:val="hybridMultilevel"/>
    <w:tmpl w:val="B474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C2FB6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0679E"/>
    <w:multiLevelType w:val="hybridMultilevel"/>
    <w:tmpl w:val="EAA0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955CD"/>
    <w:multiLevelType w:val="hybridMultilevel"/>
    <w:tmpl w:val="BCE2C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0273">
    <w:abstractNumId w:val="17"/>
  </w:num>
  <w:num w:numId="2" w16cid:durableId="710152476">
    <w:abstractNumId w:val="4"/>
  </w:num>
  <w:num w:numId="3" w16cid:durableId="729308789">
    <w:abstractNumId w:val="5"/>
  </w:num>
  <w:num w:numId="4" w16cid:durableId="21980726">
    <w:abstractNumId w:val="1"/>
  </w:num>
  <w:num w:numId="5" w16cid:durableId="1134450650">
    <w:abstractNumId w:val="0"/>
  </w:num>
  <w:num w:numId="6" w16cid:durableId="1321696756">
    <w:abstractNumId w:val="16"/>
  </w:num>
  <w:num w:numId="7" w16cid:durableId="1146169529">
    <w:abstractNumId w:val="13"/>
  </w:num>
  <w:num w:numId="8" w16cid:durableId="476847744">
    <w:abstractNumId w:val="14"/>
  </w:num>
  <w:num w:numId="9" w16cid:durableId="1035080560">
    <w:abstractNumId w:val="2"/>
  </w:num>
  <w:num w:numId="10" w16cid:durableId="1463110651">
    <w:abstractNumId w:val="8"/>
  </w:num>
  <w:num w:numId="11" w16cid:durableId="821119333">
    <w:abstractNumId w:val="3"/>
  </w:num>
  <w:num w:numId="12" w16cid:durableId="317459014">
    <w:abstractNumId w:val="6"/>
  </w:num>
  <w:num w:numId="13" w16cid:durableId="934828089">
    <w:abstractNumId w:val="10"/>
  </w:num>
  <w:num w:numId="14" w16cid:durableId="1219320268">
    <w:abstractNumId w:val="12"/>
  </w:num>
  <w:num w:numId="15" w16cid:durableId="2036884852">
    <w:abstractNumId w:val="9"/>
  </w:num>
  <w:num w:numId="16" w16cid:durableId="1485970178">
    <w:abstractNumId w:val="11"/>
  </w:num>
  <w:num w:numId="17" w16cid:durableId="1870023169">
    <w:abstractNumId w:val="7"/>
  </w:num>
  <w:num w:numId="18" w16cid:durableId="2121628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66265"/>
    <w:rsid w:val="000675A3"/>
    <w:rsid w:val="00093364"/>
    <w:rsid w:val="00096C9F"/>
    <w:rsid w:val="000C7F1C"/>
    <w:rsid w:val="000D2FF9"/>
    <w:rsid w:val="001106A6"/>
    <w:rsid w:val="00115535"/>
    <w:rsid w:val="00144B38"/>
    <w:rsid w:val="00156613"/>
    <w:rsid w:val="00163585"/>
    <w:rsid w:val="0017586B"/>
    <w:rsid w:val="00181318"/>
    <w:rsid w:val="0019159E"/>
    <w:rsid w:val="001A69A3"/>
    <w:rsid w:val="001B2211"/>
    <w:rsid w:val="001C5559"/>
    <w:rsid w:val="001C5ED5"/>
    <w:rsid w:val="001D6048"/>
    <w:rsid w:val="001E109B"/>
    <w:rsid w:val="001E1DA9"/>
    <w:rsid w:val="0020543F"/>
    <w:rsid w:val="0022397D"/>
    <w:rsid w:val="00237A2E"/>
    <w:rsid w:val="00245129"/>
    <w:rsid w:val="0024579B"/>
    <w:rsid w:val="002615EC"/>
    <w:rsid w:val="00280425"/>
    <w:rsid w:val="002A342E"/>
    <w:rsid w:val="002E172F"/>
    <w:rsid w:val="003018A5"/>
    <w:rsid w:val="00316CBD"/>
    <w:rsid w:val="00322735"/>
    <w:rsid w:val="003401AC"/>
    <w:rsid w:val="00385051"/>
    <w:rsid w:val="00394ABA"/>
    <w:rsid w:val="003B0395"/>
    <w:rsid w:val="003C54D7"/>
    <w:rsid w:val="003D2011"/>
    <w:rsid w:val="003D4BD4"/>
    <w:rsid w:val="003D71E1"/>
    <w:rsid w:val="003F13C4"/>
    <w:rsid w:val="004061F3"/>
    <w:rsid w:val="00424300"/>
    <w:rsid w:val="00437F2D"/>
    <w:rsid w:val="00450017"/>
    <w:rsid w:val="00455D85"/>
    <w:rsid w:val="00461EF3"/>
    <w:rsid w:val="00471A9C"/>
    <w:rsid w:val="004B14F3"/>
    <w:rsid w:val="004C35F8"/>
    <w:rsid w:val="004D1C21"/>
    <w:rsid w:val="004E3D75"/>
    <w:rsid w:val="004F1192"/>
    <w:rsid w:val="004F4451"/>
    <w:rsid w:val="00520C02"/>
    <w:rsid w:val="00531C0B"/>
    <w:rsid w:val="00534539"/>
    <w:rsid w:val="0056729D"/>
    <w:rsid w:val="00590335"/>
    <w:rsid w:val="005D5C3F"/>
    <w:rsid w:val="005D6216"/>
    <w:rsid w:val="005E6463"/>
    <w:rsid w:val="005F0FF6"/>
    <w:rsid w:val="00610A8C"/>
    <w:rsid w:val="006433B0"/>
    <w:rsid w:val="0064705B"/>
    <w:rsid w:val="006551C2"/>
    <w:rsid w:val="00665F46"/>
    <w:rsid w:val="00670163"/>
    <w:rsid w:val="006E7E8E"/>
    <w:rsid w:val="006F2AB4"/>
    <w:rsid w:val="0071125B"/>
    <w:rsid w:val="00727C16"/>
    <w:rsid w:val="00735B82"/>
    <w:rsid w:val="00764033"/>
    <w:rsid w:val="00772457"/>
    <w:rsid w:val="0077305A"/>
    <w:rsid w:val="007754CC"/>
    <w:rsid w:val="00784D3B"/>
    <w:rsid w:val="007911CD"/>
    <w:rsid w:val="007B47B1"/>
    <w:rsid w:val="007E3427"/>
    <w:rsid w:val="007E48DC"/>
    <w:rsid w:val="007E767B"/>
    <w:rsid w:val="007E76B4"/>
    <w:rsid w:val="00806ED6"/>
    <w:rsid w:val="008123DD"/>
    <w:rsid w:val="00814331"/>
    <w:rsid w:val="00825985"/>
    <w:rsid w:val="0086091A"/>
    <w:rsid w:val="00886C67"/>
    <w:rsid w:val="00894C66"/>
    <w:rsid w:val="0089599B"/>
    <w:rsid w:val="008A67E3"/>
    <w:rsid w:val="008C78A4"/>
    <w:rsid w:val="008D6185"/>
    <w:rsid w:val="008F0CC0"/>
    <w:rsid w:val="00930688"/>
    <w:rsid w:val="00941E32"/>
    <w:rsid w:val="00963FEE"/>
    <w:rsid w:val="009972D5"/>
    <w:rsid w:val="009D4DDD"/>
    <w:rsid w:val="009D4E18"/>
    <w:rsid w:val="009E11BF"/>
    <w:rsid w:val="00A15BD6"/>
    <w:rsid w:val="00A1640D"/>
    <w:rsid w:val="00A270BF"/>
    <w:rsid w:val="00A31D18"/>
    <w:rsid w:val="00A35553"/>
    <w:rsid w:val="00A4721B"/>
    <w:rsid w:val="00A51FDA"/>
    <w:rsid w:val="00A75ED6"/>
    <w:rsid w:val="00AC3C96"/>
    <w:rsid w:val="00AF0FB3"/>
    <w:rsid w:val="00B20210"/>
    <w:rsid w:val="00B652CA"/>
    <w:rsid w:val="00B72850"/>
    <w:rsid w:val="00B72C75"/>
    <w:rsid w:val="00B74A5E"/>
    <w:rsid w:val="00B77477"/>
    <w:rsid w:val="00B846B7"/>
    <w:rsid w:val="00C104A1"/>
    <w:rsid w:val="00C12195"/>
    <w:rsid w:val="00C24C36"/>
    <w:rsid w:val="00C52D9E"/>
    <w:rsid w:val="00C552AC"/>
    <w:rsid w:val="00C60891"/>
    <w:rsid w:val="00C62884"/>
    <w:rsid w:val="00C776AA"/>
    <w:rsid w:val="00C86730"/>
    <w:rsid w:val="00C94D7A"/>
    <w:rsid w:val="00CA21E2"/>
    <w:rsid w:val="00CA323C"/>
    <w:rsid w:val="00CA6F0A"/>
    <w:rsid w:val="00CB6F13"/>
    <w:rsid w:val="00CB7533"/>
    <w:rsid w:val="00CC589C"/>
    <w:rsid w:val="00CD710D"/>
    <w:rsid w:val="00D05106"/>
    <w:rsid w:val="00D065F2"/>
    <w:rsid w:val="00D218DE"/>
    <w:rsid w:val="00D317CB"/>
    <w:rsid w:val="00D66A19"/>
    <w:rsid w:val="00DA3879"/>
    <w:rsid w:val="00DA48DA"/>
    <w:rsid w:val="00DD0038"/>
    <w:rsid w:val="00E12E05"/>
    <w:rsid w:val="00E4205D"/>
    <w:rsid w:val="00E4402B"/>
    <w:rsid w:val="00E46B65"/>
    <w:rsid w:val="00E5003E"/>
    <w:rsid w:val="00E573B2"/>
    <w:rsid w:val="00E72D72"/>
    <w:rsid w:val="00E81A2D"/>
    <w:rsid w:val="00E921A5"/>
    <w:rsid w:val="00EA0A36"/>
    <w:rsid w:val="00EE2FB2"/>
    <w:rsid w:val="00EE6AF3"/>
    <w:rsid w:val="00F07173"/>
    <w:rsid w:val="00F26F4B"/>
    <w:rsid w:val="00F72072"/>
    <w:rsid w:val="00FB7535"/>
    <w:rsid w:val="00FC7DBD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wif@farmacja-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1718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92</cp:revision>
  <cp:lastPrinted>2021-10-01T10:40:00Z</cp:lastPrinted>
  <dcterms:created xsi:type="dcterms:W3CDTF">2022-10-13T07:41:00Z</dcterms:created>
  <dcterms:modified xsi:type="dcterms:W3CDTF">2022-12-12T06:29:00Z</dcterms:modified>
</cp:coreProperties>
</file>