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44FFB" w14:textId="711E64F1" w:rsidR="009851A0" w:rsidRPr="005C70CA" w:rsidRDefault="003A5684" w:rsidP="009851A0">
      <w:pPr>
        <w:spacing w:after="0"/>
        <w:rPr>
          <w:rFonts w:ascii="Arial" w:hAnsi="Arial" w:cs="Arial"/>
          <w:sz w:val="24"/>
          <w:szCs w:val="24"/>
        </w:rPr>
      </w:pPr>
      <w:r w:rsidRPr="005C70CA">
        <w:rPr>
          <w:rFonts w:ascii="Arial" w:hAnsi="Arial" w:cs="Arial"/>
          <w:sz w:val="24"/>
          <w:szCs w:val="24"/>
        </w:rPr>
        <w:t xml:space="preserve">                       </w:t>
      </w:r>
      <w:r w:rsidR="00FA5035">
        <w:rPr>
          <w:rFonts w:ascii="Arial" w:hAnsi="Arial" w:cs="Arial"/>
          <w:sz w:val="24"/>
          <w:szCs w:val="24"/>
        </w:rPr>
        <w:t xml:space="preserve">  </w:t>
      </w:r>
      <w:r w:rsidRPr="005C70CA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9851A0" w:rsidRPr="005C70CA">
        <w:rPr>
          <w:rFonts w:ascii="Arial" w:hAnsi="Arial" w:cs="Arial"/>
          <w:sz w:val="24"/>
          <w:szCs w:val="24"/>
        </w:rPr>
        <w:t>………………………</w:t>
      </w:r>
      <w:r w:rsidRPr="005C70CA">
        <w:rPr>
          <w:rFonts w:ascii="Arial" w:hAnsi="Arial" w:cs="Arial"/>
          <w:sz w:val="24"/>
          <w:szCs w:val="24"/>
        </w:rPr>
        <w:t xml:space="preserve">  </w:t>
      </w:r>
      <w:r w:rsidR="009851A0" w:rsidRPr="005C70CA">
        <w:rPr>
          <w:rFonts w:ascii="Arial" w:hAnsi="Arial" w:cs="Arial"/>
          <w:sz w:val="24"/>
          <w:szCs w:val="24"/>
        </w:rPr>
        <w:t xml:space="preserve">                    </w:t>
      </w:r>
      <w:r w:rsidR="00D74A23" w:rsidRPr="005C70CA">
        <w:rPr>
          <w:rFonts w:ascii="Arial" w:hAnsi="Arial" w:cs="Arial"/>
          <w:sz w:val="24"/>
          <w:szCs w:val="24"/>
        </w:rPr>
        <w:t xml:space="preserve">   </w:t>
      </w:r>
      <w:r w:rsidR="009851A0" w:rsidRPr="005C70CA">
        <w:rPr>
          <w:rFonts w:ascii="Arial" w:hAnsi="Arial" w:cs="Arial"/>
          <w:sz w:val="24"/>
          <w:szCs w:val="24"/>
        </w:rPr>
        <w:t xml:space="preserve">  </w:t>
      </w:r>
    </w:p>
    <w:p w14:paraId="5A7D320A" w14:textId="1B7758F2" w:rsidR="00F54BA3" w:rsidRPr="005C70CA" w:rsidRDefault="009851A0" w:rsidP="003A5684">
      <w:pPr>
        <w:spacing w:after="0"/>
        <w:rPr>
          <w:rFonts w:ascii="Arial" w:hAnsi="Arial" w:cs="Arial"/>
          <w:sz w:val="24"/>
          <w:szCs w:val="24"/>
        </w:rPr>
      </w:pPr>
      <w:r w:rsidRPr="005C70C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F54BA3" w:rsidRPr="005C70CA">
        <w:rPr>
          <w:rFonts w:ascii="Arial" w:hAnsi="Arial" w:cs="Arial"/>
          <w:sz w:val="24"/>
          <w:szCs w:val="24"/>
        </w:rPr>
        <w:t>miejscowość, data</w:t>
      </w:r>
    </w:p>
    <w:p w14:paraId="0FF58C04" w14:textId="77777777" w:rsidR="00D74A23" w:rsidRPr="005C70CA" w:rsidRDefault="00D74A23" w:rsidP="003A5684">
      <w:pPr>
        <w:spacing w:after="0"/>
        <w:rPr>
          <w:rFonts w:ascii="Arial" w:hAnsi="Arial" w:cs="Arial"/>
          <w:sz w:val="24"/>
          <w:szCs w:val="24"/>
        </w:rPr>
      </w:pPr>
      <w:r w:rsidRPr="005C70CA">
        <w:rPr>
          <w:sz w:val="24"/>
          <w:szCs w:val="24"/>
        </w:rPr>
        <w:t xml:space="preserve"> </w:t>
      </w:r>
      <w:r w:rsidRPr="005C70CA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5A093BE2" w14:textId="46FE5AFB" w:rsidR="00D74A23" w:rsidRPr="005C70CA" w:rsidRDefault="00D74A23" w:rsidP="003A5684">
      <w:pPr>
        <w:spacing w:after="0"/>
        <w:rPr>
          <w:rFonts w:ascii="Arial" w:hAnsi="Arial" w:cs="Arial"/>
          <w:sz w:val="24"/>
          <w:szCs w:val="24"/>
        </w:rPr>
      </w:pPr>
      <w:r w:rsidRPr="005C70CA">
        <w:rPr>
          <w:rFonts w:ascii="Arial" w:hAnsi="Arial" w:cs="Arial"/>
          <w:sz w:val="24"/>
          <w:szCs w:val="24"/>
        </w:rPr>
        <w:t xml:space="preserve">     </w:t>
      </w:r>
      <w:r w:rsidR="00801E09" w:rsidRPr="005C70CA">
        <w:rPr>
          <w:rFonts w:ascii="Arial" w:hAnsi="Arial" w:cs="Arial"/>
          <w:sz w:val="24"/>
          <w:szCs w:val="24"/>
        </w:rPr>
        <w:t xml:space="preserve">   </w:t>
      </w:r>
      <w:r w:rsidRPr="005C70CA">
        <w:rPr>
          <w:rFonts w:ascii="Arial" w:hAnsi="Arial" w:cs="Arial"/>
          <w:sz w:val="24"/>
          <w:szCs w:val="24"/>
        </w:rPr>
        <w:t xml:space="preserve">pieczątka apteki                                                                                                   </w:t>
      </w:r>
    </w:p>
    <w:p w14:paraId="2F4B436A" w14:textId="69A8B69C" w:rsidR="00D74A23" w:rsidRPr="005C70CA" w:rsidRDefault="00D74A23" w:rsidP="003A5684">
      <w:pPr>
        <w:rPr>
          <w:rFonts w:cstheme="minorHAnsi"/>
          <w:sz w:val="24"/>
          <w:szCs w:val="24"/>
        </w:rPr>
      </w:pPr>
      <w:r w:rsidRPr="005C70CA">
        <w:rPr>
          <w:sz w:val="24"/>
          <w:szCs w:val="24"/>
        </w:rPr>
        <w:t xml:space="preserve">       </w:t>
      </w:r>
    </w:p>
    <w:p w14:paraId="75660C13" w14:textId="55ACDCDE" w:rsidR="00F54BA3" w:rsidRPr="005C70CA" w:rsidRDefault="00F54BA3" w:rsidP="003A5684">
      <w:pPr>
        <w:spacing w:after="0"/>
        <w:rPr>
          <w:rFonts w:ascii="Arial" w:hAnsi="Arial" w:cs="Arial"/>
          <w:b/>
          <w:sz w:val="24"/>
          <w:szCs w:val="24"/>
        </w:rPr>
      </w:pPr>
      <w:r w:rsidRPr="005C70C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Kujawsko-Pomorski</w:t>
      </w:r>
    </w:p>
    <w:p w14:paraId="66EA3B8C" w14:textId="38EB6FBC" w:rsidR="00F54BA3" w:rsidRPr="005C70CA" w:rsidRDefault="00F54BA3" w:rsidP="003A5684">
      <w:pPr>
        <w:spacing w:after="0"/>
        <w:rPr>
          <w:rFonts w:ascii="Arial" w:hAnsi="Arial" w:cs="Arial"/>
          <w:b/>
          <w:sz w:val="24"/>
          <w:szCs w:val="24"/>
        </w:rPr>
      </w:pPr>
      <w:r w:rsidRPr="005C70CA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="004271E2" w:rsidRPr="005C70CA">
        <w:rPr>
          <w:rFonts w:ascii="Arial" w:hAnsi="Arial" w:cs="Arial"/>
          <w:b/>
          <w:sz w:val="24"/>
          <w:szCs w:val="24"/>
        </w:rPr>
        <w:t xml:space="preserve">       </w:t>
      </w:r>
      <w:r w:rsidRPr="005C70CA">
        <w:rPr>
          <w:rFonts w:ascii="Arial" w:hAnsi="Arial" w:cs="Arial"/>
          <w:b/>
          <w:sz w:val="24"/>
          <w:szCs w:val="24"/>
        </w:rPr>
        <w:t>Wojewódzki Inspektor Farmaceutyczny</w:t>
      </w:r>
    </w:p>
    <w:p w14:paraId="6957082F" w14:textId="6D95494A" w:rsidR="00F01933" w:rsidRPr="005C70CA" w:rsidRDefault="00F54BA3" w:rsidP="003A5684">
      <w:pPr>
        <w:spacing w:after="0"/>
        <w:rPr>
          <w:rFonts w:ascii="Arial" w:hAnsi="Arial" w:cs="Arial"/>
          <w:b/>
          <w:sz w:val="24"/>
          <w:szCs w:val="24"/>
        </w:rPr>
      </w:pPr>
      <w:r w:rsidRPr="005C70C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w Bydgoszczy</w:t>
      </w:r>
    </w:p>
    <w:p w14:paraId="3EBCA08B" w14:textId="77777777" w:rsidR="008E02B6" w:rsidRPr="005C70CA" w:rsidRDefault="008E02B6" w:rsidP="003A5684">
      <w:pPr>
        <w:spacing w:after="0" w:line="276" w:lineRule="auto"/>
        <w:rPr>
          <w:b/>
          <w:sz w:val="24"/>
          <w:szCs w:val="24"/>
        </w:rPr>
      </w:pPr>
    </w:p>
    <w:p w14:paraId="6567B874" w14:textId="52795162" w:rsidR="00D74A23" w:rsidRPr="005C70CA" w:rsidRDefault="00D74A23" w:rsidP="003A5684">
      <w:pPr>
        <w:spacing w:after="0" w:line="276" w:lineRule="auto"/>
        <w:rPr>
          <w:b/>
          <w:sz w:val="24"/>
          <w:szCs w:val="24"/>
        </w:rPr>
      </w:pPr>
    </w:p>
    <w:p w14:paraId="65353B06" w14:textId="49FAA251" w:rsidR="004271E2" w:rsidRPr="005C70CA" w:rsidRDefault="003A5684" w:rsidP="003A5684">
      <w:pPr>
        <w:rPr>
          <w:rFonts w:ascii="Arial" w:hAnsi="Arial" w:cs="Arial"/>
          <w:b/>
          <w:sz w:val="24"/>
          <w:szCs w:val="24"/>
        </w:rPr>
      </w:pPr>
      <w:r w:rsidRPr="005C70CA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D74A23" w:rsidRPr="005C70CA">
        <w:rPr>
          <w:rFonts w:ascii="Arial" w:hAnsi="Arial" w:cs="Arial"/>
          <w:b/>
          <w:sz w:val="24"/>
          <w:szCs w:val="24"/>
        </w:rPr>
        <w:t>Zawiadomienie</w:t>
      </w:r>
    </w:p>
    <w:p w14:paraId="4C40DA07" w14:textId="1C902961" w:rsidR="00801E09" w:rsidRPr="005C70CA" w:rsidRDefault="00D74A23" w:rsidP="003A5684">
      <w:pPr>
        <w:rPr>
          <w:rFonts w:ascii="Arial" w:hAnsi="Arial" w:cs="Arial"/>
          <w:sz w:val="24"/>
          <w:szCs w:val="24"/>
        </w:rPr>
      </w:pPr>
      <w:r w:rsidRPr="005C70CA">
        <w:rPr>
          <w:rFonts w:ascii="Arial" w:hAnsi="Arial" w:cs="Arial"/>
          <w:sz w:val="24"/>
          <w:szCs w:val="24"/>
        </w:rPr>
        <w:t>o prowadzeniu ewidencji środków odurzających grupy I-N oraz substancji psychotropowych grupy II-P w formie elektronicznej</w:t>
      </w:r>
      <w:r w:rsidR="00801E09" w:rsidRPr="005C70CA">
        <w:rPr>
          <w:rFonts w:ascii="Arial" w:hAnsi="Arial" w:cs="Arial"/>
          <w:sz w:val="24"/>
          <w:szCs w:val="24"/>
        </w:rPr>
        <w:t>.</w:t>
      </w:r>
    </w:p>
    <w:p w14:paraId="403DF813" w14:textId="1E1095B7" w:rsidR="008E02B6" w:rsidRPr="005C70CA" w:rsidRDefault="00D74A23" w:rsidP="003A5684">
      <w:pPr>
        <w:spacing w:line="360" w:lineRule="auto"/>
        <w:rPr>
          <w:rFonts w:ascii="Arial" w:hAnsi="Arial" w:cs="Arial"/>
          <w:sz w:val="24"/>
          <w:szCs w:val="24"/>
        </w:rPr>
      </w:pPr>
      <w:r w:rsidRPr="005C70CA">
        <w:rPr>
          <w:rFonts w:ascii="Arial" w:hAnsi="Arial" w:cs="Arial"/>
          <w:sz w:val="24"/>
          <w:szCs w:val="24"/>
        </w:rPr>
        <w:t xml:space="preserve"> 1. Nazwa i adres apteki: ...................................................................................................................</w:t>
      </w:r>
      <w:r w:rsidR="00FC239F" w:rsidRPr="005C70CA">
        <w:rPr>
          <w:rFonts w:ascii="Arial" w:hAnsi="Arial" w:cs="Arial"/>
          <w:sz w:val="24"/>
          <w:szCs w:val="24"/>
        </w:rPr>
        <w:t>................................</w:t>
      </w:r>
      <w:r w:rsidRPr="005C70CA">
        <w:rPr>
          <w:rFonts w:ascii="Arial" w:hAnsi="Arial" w:cs="Arial"/>
          <w:sz w:val="24"/>
          <w:szCs w:val="24"/>
        </w:rPr>
        <w:t>.</w:t>
      </w:r>
      <w:r w:rsidR="00713AA7" w:rsidRPr="005C70CA">
        <w:rPr>
          <w:rFonts w:ascii="Arial" w:hAnsi="Arial" w:cs="Arial"/>
          <w:sz w:val="24"/>
          <w:szCs w:val="24"/>
        </w:rPr>
        <w:t>.</w:t>
      </w:r>
      <w:r w:rsidRPr="005C70CA">
        <w:rPr>
          <w:rFonts w:ascii="Arial" w:hAnsi="Arial" w:cs="Arial"/>
          <w:sz w:val="24"/>
          <w:szCs w:val="24"/>
        </w:rPr>
        <w:t>.............</w:t>
      </w:r>
      <w:r w:rsidR="004271E2" w:rsidRPr="005C70CA">
        <w:rPr>
          <w:rFonts w:ascii="Arial" w:hAnsi="Arial" w:cs="Arial"/>
          <w:sz w:val="24"/>
          <w:szCs w:val="24"/>
        </w:rPr>
        <w:t>…</w:t>
      </w:r>
      <w:r w:rsidRPr="005C70C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  <w:r w:rsidR="00FC239F" w:rsidRPr="005C70CA">
        <w:rPr>
          <w:rFonts w:ascii="Arial" w:hAnsi="Arial" w:cs="Arial"/>
          <w:sz w:val="24"/>
          <w:szCs w:val="24"/>
        </w:rPr>
        <w:t>................................</w:t>
      </w:r>
      <w:r w:rsidRPr="005C70CA">
        <w:rPr>
          <w:rFonts w:ascii="Arial" w:hAnsi="Arial" w:cs="Arial"/>
          <w:sz w:val="24"/>
          <w:szCs w:val="24"/>
        </w:rPr>
        <w:t>..</w:t>
      </w:r>
      <w:r w:rsidR="00713AA7" w:rsidRPr="005C70CA">
        <w:rPr>
          <w:rFonts w:ascii="Arial" w:hAnsi="Arial" w:cs="Arial"/>
          <w:sz w:val="24"/>
          <w:szCs w:val="24"/>
        </w:rPr>
        <w:t>.</w:t>
      </w:r>
      <w:r w:rsidRPr="005C70CA">
        <w:rPr>
          <w:rFonts w:ascii="Arial" w:hAnsi="Arial" w:cs="Arial"/>
          <w:sz w:val="24"/>
          <w:szCs w:val="24"/>
        </w:rPr>
        <w:t>......</w:t>
      </w:r>
      <w:r w:rsidR="00FC239F" w:rsidRPr="005C70CA">
        <w:rPr>
          <w:rFonts w:ascii="Arial" w:hAnsi="Arial" w:cs="Arial"/>
          <w:sz w:val="24"/>
          <w:szCs w:val="24"/>
        </w:rPr>
        <w:t>.</w:t>
      </w:r>
      <w:r w:rsidRPr="005C70CA">
        <w:rPr>
          <w:rFonts w:ascii="Arial" w:hAnsi="Arial" w:cs="Arial"/>
          <w:sz w:val="24"/>
          <w:szCs w:val="24"/>
        </w:rPr>
        <w:t>......</w:t>
      </w:r>
      <w:r w:rsidR="004271E2" w:rsidRPr="005C70CA">
        <w:rPr>
          <w:rFonts w:ascii="Arial" w:hAnsi="Arial" w:cs="Arial"/>
          <w:sz w:val="24"/>
          <w:szCs w:val="24"/>
        </w:rPr>
        <w:t>...............................................................................</w:t>
      </w:r>
    </w:p>
    <w:p w14:paraId="19CA787D" w14:textId="314F326A" w:rsidR="00FA5035" w:rsidRDefault="00DD261C" w:rsidP="00FA5035">
      <w:pPr>
        <w:spacing w:line="360" w:lineRule="auto"/>
        <w:rPr>
          <w:rFonts w:ascii="Arial" w:hAnsi="Arial" w:cs="Arial"/>
          <w:sz w:val="24"/>
          <w:szCs w:val="24"/>
        </w:rPr>
      </w:pPr>
      <w:r w:rsidRPr="005C70CA">
        <w:rPr>
          <w:rFonts w:ascii="Arial" w:hAnsi="Arial" w:cs="Arial"/>
          <w:sz w:val="24"/>
          <w:szCs w:val="24"/>
        </w:rPr>
        <w:t>2</w:t>
      </w:r>
      <w:r w:rsidR="00D74A23" w:rsidRPr="005C70CA">
        <w:rPr>
          <w:rFonts w:ascii="Arial" w:hAnsi="Arial" w:cs="Arial"/>
          <w:sz w:val="24"/>
          <w:szCs w:val="24"/>
        </w:rPr>
        <w:t xml:space="preserve">. Imię i nazwisko </w:t>
      </w:r>
      <w:r w:rsidRPr="005C70CA">
        <w:rPr>
          <w:rFonts w:ascii="Arial" w:hAnsi="Arial" w:cs="Arial"/>
          <w:sz w:val="24"/>
          <w:szCs w:val="24"/>
        </w:rPr>
        <w:t>osoby odpowiedzialnej za prowadzenie ewidencj</w:t>
      </w:r>
      <w:r w:rsidR="00D74A23" w:rsidRPr="005C70CA">
        <w:rPr>
          <w:rFonts w:ascii="Arial" w:hAnsi="Arial" w:cs="Arial"/>
          <w:sz w:val="24"/>
          <w:szCs w:val="24"/>
        </w:rPr>
        <w:t>i: .....................................................................................................</w:t>
      </w:r>
      <w:r w:rsidR="00FC239F" w:rsidRPr="005C70CA">
        <w:rPr>
          <w:rFonts w:ascii="Arial" w:hAnsi="Arial" w:cs="Arial"/>
          <w:sz w:val="24"/>
          <w:szCs w:val="24"/>
        </w:rPr>
        <w:t>...............................</w:t>
      </w:r>
      <w:r w:rsidR="00D74A23" w:rsidRPr="005C70CA">
        <w:rPr>
          <w:rFonts w:ascii="Arial" w:hAnsi="Arial" w:cs="Arial"/>
          <w:sz w:val="24"/>
          <w:szCs w:val="24"/>
        </w:rPr>
        <w:t xml:space="preserve"> </w:t>
      </w:r>
    </w:p>
    <w:p w14:paraId="79CCD1F0" w14:textId="7D9D6221" w:rsidR="008E02B6" w:rsidRPr="005C70CA" w:rsidRDefault="00DD261C" w:rsidP="00FA5035">
      <w:pPr>
        <w:spacing w:line="360" w:lineRule="auto"/>
        <w:rPr>
          <w:rFonts w:ascii="Arial" w:hAnsi="Arial" w:cs="Arial"/>
          <w:sz w:val="24"/>
          <w:szCs w:val="24"/>
        </w:rPr>
      </w:pPr>
      <w:r w:rsidRPr="005C70CA">
        <w:rPr>
          <w:rFonts w:ascii="Arial" w:hAnsi="Arial" w:cs="Arial"/>
          <w:sz w:val="24"/>
          <w:szCs w:val="24"/>
        </w:rPr>
        <w:t>3</w:t>
      </w:r>
      <w:r w:rsidR="00D74A23" w:rsidRPr="005C70CA">
        <w:rPr>
          <w:rFonts w:ascii="Arial" w:hAnsi="Arial" w:cs="Arial"/>
          <w:sz w:val="24"/>
          <w:szCs w:val="24"/>
        </w:rPr>
        <w:t>. Data dokonania pierwszego obrotu, ewidencjonowanego w formie elektronicznej</w:t>
      </w:r>
      <w:r w:rsidR="001E424A" w:rsidRPr="005C70CA">
        <w:rPr>
          <w:rFonts w:ascii="Arial" w:hAnsi="Arial" w:cs="Arial"/>
          <w:sz w:val="24"/>
          <w:szCs w:val="24"/>
        </w:rPr>
        <w:t>: ………………………</w:t>
      </w:r>
      <w:r w:rsidR="004271E2" w:rsidRPr="005C70CA"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14:paraId="419EE18B" w14:textId="77777777" w:rsidR="008E02B6" w:rsidRPr="005C70CA" w:rsidRDefault="00DD261C" w:rsidP="003A5684">
      <w:pPr>
        <w:spacing w:after="0"/>
        <w:rPr>
          <w:rFonts w:ascii="Arial" w:hAnsi="Arial" w:cs="Arial"/>
          <w:sz w:val="24"/>
          <w:szCs w:val="24"/>
        </w:rPr>
      </w:pPr>
      <w:r w:rsidRPr="005C70CA">
        <w:rPr>
          <w:rFonts w:ascii="Arial" w:hAnsi="Arial" w:cs="Arial"/>
          <w:sz w:val="24"/>
          <w:szCs w:val="24"/>
        </w:rPr>
        <w:t>4</w:t>
      </w:r>
      <w:r w:rsidR="00D74A23" w:rsidRPr="005C70CA">
        <w:rPr>
          <w:rFonts w:ascii="Arial" w:hAnsi="Arial" w:cs="Arial"/>
          <w:sz w:val="24"/>
          <w:szCs w:val="24"/>
        </w:rPr>
        <w:t>. Informuję, że</w:t>
      </w:r>
      <w:r w:rsidR="008E02B6" w:rsidRPr="005C70CA">
        <w:rPr>
          <w:rFonts w:ascii="Arial" w:hAnsi="Arial" w:cs="Arial"/>
          <w:sz w:val="24"/>
          <w:szCs w:val="24"/>
        </w:rPr>
        <w:t>:</w:t>
      </w:r>
      <w:r w:rsidR="00D74A23" w:rsidRPr="005C70CA">
        <w:rPr>
          <w:rFonts w:ascii="Arial" w:hAnsi="Arial" w:cs="Arial"/>
          <w:sz w:val="24"/>
          <w:szCs w:val="24"/>
        </w:rPr>
        <w:t xml:space="preserve"> </w:t>
      </w:r>
    </w:p>
    <w:p w14:paraId="073F66FE" w14:textId="6430A569" w:rsidR="008E02B6" w:rsidRPr="005C70CA" w:rsidRDefault="008E02B6" w:rsidP="003A5684">
      <w:pPr>
        <w:spacing w:after="0"/>
        <w:rPr>
          <w:rFonts w:ascii="Arial" w:hAnsi="Arial" w:cs="Arial"/>
          <w:sz w:val="24"/>
          <w:szCs w:val="24"/>
        </w:rPr>
      </w:pPr>
      <w:r w:rsidRPr="005C70CA">
        <w:rPr>
          <w:rFonts w:ascii="Arial" w:hAnsi="Arial" w:cs="Arial"/>
          <w:sz w:val="24"/>
          <w:szCs w:val="24"/>
        </w:rPr>
        <w:t>-</w:t>
      </w:r>
      <w:r w:rsidR="00D74A23" w:rsidRPr="005C70CA">
        <w:rPr>
          <w:rFonts w:ascii="Arial" w:hAnsi="Arial" w:cs="Arial"/>
          <w:sz w:val="24"/>
          <w:szCs w:val="24"/>
        </w:rPr>
        <w:t xml:space="preserve"> stosowany w aptece system komputerowy gwarantuje, iż żadne zapisy dotyczące stanów i ruchów magazynowych nie będą usuwane, a korekty zapisów będą dokonywane za pomocą dokumentów korygujących, opatrzonych czytelnym podpisem i danymi osoby dokonującej korekty, celem zapewnienia pełnej kontroli dokonywanych operacji</w:t>
      </w:r>
      <w:r w:rsidR="00801E09" w:rsidRPr="005C70CA">
        <w:rPr>
          <w:rFonts w:ascii="Arial" w:hAnsi="Arial" w:cs="Arial"/>
          <w:sz w:val="24"/>
          <w:szCs w:val="24"/>
        </w:rPr>
        <w:t>;</w:t>
      </w:r>
      <w:r w:rsidR="00D74A23" w:rsidRPr="005C70CA">
        <w:rPr>
          <w:rFonts w:ascii="Arial" w:hAnsi="Arial" w:cs="Arial"/>
          <w:sz w:val="24"/>
          <w:szCs w:val="24"/>
        </w:rPr>
        <w:t xml:space="preserve"> </w:t>
      </w:r>
    </w:p>
    <w:p w14:paraId="265EDB6B" w14:textId="7E71444A" w:rsidR="008E02B6" w:rsidRPr="005C70CA" w:rsidRDefault="008E02B6" w:rsidP="003A5684">
      <w:pPr>
        <w:spacing w:after="0"/>
        <w:rPr>
          <w:rFonts w:ascii="Arial" w:hAnsi="Arial" w:cs="Arial"/>
          <w:sz w:val="24"/>
          <w:szCs w:val="24"/>
        </w:rPr>
      </w:pPr>
      <w:r w:rsidRPr="005C70CA">
        <w:rPr>
          <w:rFonts w:ascii="Arial" w:hAnsi="Arial" w:cs="Arial"/>
          <w:sz w:val="24"/>
          <w:szCs w:val="24"/>
        </w:rPr>
        <w:t>-</w:t>
      </w:r>
      <w:r w:rsidR="00D74A23" w:rsidRPr="005C70CA">
        <w:rPr>
          <w:rFonts w:ascii="Arial" w:hAnsi="Arial" w:cs="Arial"/>
          <w:sz w:val="24"/>
          <w:szCs w:val="24"/>
        </w:rPr>
        <w:t xml:space="preserve"> zakres danych w formie elektronicznej jest zgodny z układem książki kontroli, o której mowa w § 3 ust. 2 rozporządzeni</w:t>
      </w:r>
      <w:r w:rsidR="00801E09" w:rsidRPr="005C70CA">
        <w:rPr>
          <w:rFonts w:ascii="Arial" w:hAnsi="Arial" w:cs="Arial"/>
          <w:sz w:val="24"/>
          <w:szCs w:val="24"/>
        </w:rPr>
        <w:t>a</w:t>
      </w:r>
      <w:r w:rsidR="00D74A23" w:rsidRPr="005C70CA">
        <w:rPr>
          <w:rFonts w:ascii="Arial" w:hAnsi="Arial" w:cs="Arial"/>
          <w:sz w:val="24"/>
          <w:szCs w:val="24"/>
        </w:rPr>
        <w:t xml:space="preserve"> Ministra Zdrowia z dnia 11 września 2006 r. w sprawie środków odurzających, substancji psychotropowych, prekursorów kategorii 1 i preparatów zawierających te środki lub substancje (Dz.U.</w:t>
      </w:r>
      <w:r w:rsidR="00801E09" w:rsidRPr="005C70CA">
        <w:rPr>
          <w:rFonts w:ascii="Arial" w:hAnsi="Arial" w:cs="Arial"/>
          <w:sz w:val="24"/>
          <w:szCs w:val="24"/>
        </w:rPr>
        <w:t xml:space="preserve"> 2021 </w:t>
      </w:r>
      <w:r w:rsidR="00D74A23" w:rsidRPr="005C70CA">
        <w:rPr>
          <w:rFonts w:ascii="Arial" w:hAnsi="Arial" w:cs="Arial"/>
          <w:sz w:val="24"/>
          <w:szCs w:val="24"/>
        </w:rPr>
        <w:t xml:space="preserve">poz. </w:t>
      </w:r>
      <w:r w:rsidR="00801E09" w:rsidRPr="005C70CA">
        <w:rPr>
          <w:rFonts w:ascii="Arial" w:hAnsi="Arial" w:cs="Arial"/>
          <w:sz w:val="24"/>
          <w:szCs w:val="24"/>
        </w:rPr>
        <w:t>166</w:t>
      </w:r>
      <w:r w:rsidR="00D74A23" w:rsidRPr="005C70CA">
        <w:rPr>
          <w:rFonts w:ascii="Arial" w:hAnsi="Arial" w:cs="Arial"/>
          <w:sz w:val="24"/>
          <w:szCs w:val="24"/>
        </w:rPr>
        <w:t xml:space="preserve">) </w:t>
      </w:r>
    </w:p>
    <w:p w14:paraId="08F19821" w14:textId="6190321F" w:rsidR="00801E09" w:rsidRPr="005C70CA" w:rsidRDefault="008E02B6" w:rsidP="00FA5035">
      <w:pPr>
        <w:spacing w:after="0"/>
        <w:rPr>
          <w:rFonts w:ascii="Arial" w:hAnsi="Arial" w:cs="Arial"/>
          <w:sz w:val="24"/>
          <w:szCs w:val="24"/>
        </w:rPr>
      </w:pPr>
      <w:r w:rsidRPr="005C70CA">
        <w:rPr>
          <w:rFonts w:ascii="Arial" w:hAnsi="Arial" w:cs="Arial"/>
          <w:sz w:val="24"/>
          <w:szCs w:val="24"/>
        </w:rPr>
        <w:t>-</w:t>
      </w:r>
      <w:r w:rsidR="00D74A23" w:rsidRPr="005C70CA">
        <w:rPr>
          <w:rFonts w:ascii="Arial" w:hAnsi="Arial" w:cs="Arial"/>
          <w:sz w:val="24"/>
          <w:szCs w:val="24"/>
        </w:rPr>
        <w:t xml:space="preserve"> co dwa tygodnie dokonywane będą wydruki prowadzonej ewidencji i podpisane przez kierownika apteki</w:t>
      </w:r>
      <w:r w:rsidR="00801E09" w:rsidRPr="005C70CA">
        <w:rPr>
          <w:rFonts w:ascii="Arial" w:hAnsi="Arial" w:cs="Arial"/>
          <w:sz w:val="24"/>
          <w:szCs w:val="24"/>
        </w:rPr>
        <w:t xml:space="preserve"> lub zatrudnionego w aptece farmaceutę posiadającego co najmniej 2-letni staż pracy w aptece</w:t>
      </w:r>
      <w:r w:rsidR="005A4B9E" w:rsidRPr="005C70CA">
        <w:rPr>
          <w:rFonts w:ascii="Arial" w:hAnsi="Arial" w:cs="Arial"/>
          <w:sz w:val="24"/>
          <w:szCs w:val="24"/>
        </w:rPr>
        <w:t>,</w:t>
      </w:r>
      <w:r w:rsidR="00801E09" w:rsidRPr="005C70CA">
        <w:rPr>
          <w:rFonts w:ascii="Arial" w:hAnsi="Arial" w:cs="Arial"/>
          <w:sz w:val="24"/>
          <w:szCs w:val="24"/>
        </w:rPr>
        <w:t xml:space="preserve"> </w:t>
      </w:r>
      <w:r w:rsidR="005A4B9E" w:rsidRPr="005C70CA">
        <w:rPr>
          <w:rFonts w:ascii="Arial" w:hAnsi="Arial" w:cs="Arial"/>
          <w:sz w:val="24"/>
          <w:szCs w:val="24"/>
        </w:rPr>
        <w:t>który</w:t>
      </w:r>
      <w:r w:rsidR="00801E09" w:rsidRPr="005C70CA">
        <w:rPr>
          <w:rFonts w:ascii="Arial" w:hAnsi="Arial" w:cs="Arial"/>
          <w:sz w:val="24"/>
          <w:szCs w:val="24"/>
        </w:rPr>
        <w:t xml:space="preserve"> posiada pisemną zgodę na przejęcie obowiązków</w:t>
      </w:r>
      <w:r w:rsidR="005A4B9E" w:rsidRPr="005C70CA">
        <w:rPr>
          <w:rFonts w:ascii="Arial" w:hAnsi="Arial" w:cs="Arial"/>
          <w:sz w:val="24"/>
          <w:szCs w:val="24"/>
        </w:rPr>
        <w:t>.</w:t>
      </w:r>
      <w:r w:rsidR="00D74A23" w:rsidRPr="005C70CA">
        <w:rPr>
          <w:rFonts w:ascii="Arial" w:hAnsi="Arial" w:cs="Arial"/>
          <w:sz w:val="24"/>
          <w:szCs w:val="24"/>
        </w:rPr>
        <w:t xml:space="preserve"> </w:t>
      </w:r>
      <w:r w:rsidR="005A4B9E" w:rsidRPr="005C70CA">
        <w:rPr>
          <w:rFonts w:ascii="Arial" w:hAnsi="Arial" w:cs="Arial"/>
          <w:sz w:val="24"/>
          <w:szCs w:val="24"/>
        </w:rPr>
        <w:t>W</w:t>
      </w:r>
      <w:r w:rsidR="00D74A23" w:rsidRPr="005C70CA">
        <w:rPr>
          <w:rFonts w:ascii="Arial" w:hAnsi="Arial" w:cs="Arial"/>
          <w:sz w:val="24"/>
          <w:szCs w:val="24"/>
        </w:rPr>
        <w:t xml:space="preserve">ydruki obejmujące dany rok kalendarzowy będą kolejno ponumerowane i przechowywane przez okres 5 lat, liczony od pierwszego dnia roku kalendarzowego następującego po roku, w którym dokonano ostatniego wpisu. </w:t>
      </w:r>
    </w:p>
    <w:p w14:paraId="67290CC6" w14:textId="77777777" w:rsidR="004271E2" w:rsidRPr="005C70CA" w:rsidRDefault="00801E09" w:rsidP="003A5684">
      <w:pPr>
        <w:spacing w:after="0"/>
        <w:rPr>
          <w:rFonts w:ascii="Arial" w:hAnsi="Arial" w:cs="Arial"/>
          <w:sz w:val="24"/>
          <w:szCs w:val="24"/>
        </w:rPr>
      </w:pPr>
      <w:r w:rsidRPr="005C70C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8E02B6" w:rsidRPr="005C70CA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73B657EB" w14:textId="57B21DAB" w:rsidR="0047315E" w:rsidRPr="004271E2" w:rsidRDefault="008E02B6" w:rsidP="003A5684">
      <w:pPr>
        <w:spacing w:after="0"/>
        <w:rPr>
          <w:rFonts w:ascii="Arial" w:hAnsi="Arial" w:cs="Arial"/>
          <w:sz w:val="24"/>
          <w:szCs w:val="24"/>
        </w:rPr>
      </w:pPr>
      <w:r w:rsidRPr="005C70CA">
        <w:rPr>
          <w:rFonts w:ascii="Arial" w:hAnsi="Arial" w:cs="Arial"/>
          <w:sz w:val="24"/>
          <w:szCs w:val="24"/>
        </w:rPr>
        <w:t xml:space="preserve">  </w:t>
      </w:r>
      <w:r w:rsidR="00D74A23" w:rsidRPr="005C70CA">
        <w:rPr>
          <w:rFonts w:ascii="Arial" w:hAnsi="Arial" w:cs="Arial"/>
          <w:sz w:val="24"/>
          <w:szCs w:val="24"/>
        </w:rPr>
        <w:t>Pieczątka i podpis kie</w:t>
      </w:r>
      <w:r w:rsidR="00D74A23" w:rsidRPr="004271E2">
        <w:rPr>
          <w:rFonts w:ascii="Arial" w:hAnsi="Arial" w:cs="Arial"/>
          <w:sz w:val="24"/>
          <w:szCs w:val="24"/>
        </w:rPr>
        <w:t>rownika apteki</w:t>
      </w:r>
    </w:p>
    <w:sectPr w:rsidR="0047315E" w:rsidRPr="0042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23"/>
    <w:rsid w:val="000101A9"/>
    <w:rsid w:val="001749C1"/>
    <w:rsid w:val="001E424A"/>
    <w:rsid w:val="0034593E"/>
    <w:rsid w:val="003A5684"/>
    <w:rsid w:val="004271E2"/>
    <w:rsid w:val="0047315E"/>
    <w:rsid w:val="005A4B9E"/>
    <w:rsid w:val="005C70CA"/>
    <w:rsid w:val="005F7E0B"/>
    <w:rsid w:val="00636CE0"/>
    <w:rsid w:val="00713AA7"/>
    <w:rsid w:val="00801E09"/>
    <w:rsid w:val="008E02B6"/>
    <w:rsid w:val="008F575E"/>
    <w:rsid w:val="009851A0"/>
    <w:rsid w:val="00AF787F"/>
    <w:rsid w:val="00B92F2E"/>
    <w:rsid w:val="00D227E7"/>
    <w:rsid w:val="00D4647F"/>
    <w:rsid w:val="00D74A23"/>
    <w:rsid w:val="00D837A0"/>
    <w:rsid w:val="00DD261C"/>
    <w:rsid w:val="00ED5B13"/>
    <w:rsid w:val="00ED6B8A"/>
    <w:rsid w:val="00F01933"/>
    <w:rsid w:val="00F54BA3"/>
    <w:rsid w:val="00FA5035"/>
    <w:rsid w:val="00FC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7A2C"/>
  <w15:chartTrackingRefBased/>
  <w15:docId w15:val="{E1A3CEEA-4417-4677-BC81-448B411C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Kogut</dc:creator>
  <cp:keywords/>
  <dc:description/>
  <cp:lastModifiedBy>Sandra</cp:lastModifiedBy>
  <cp:revision>2</cp:revision>
  <cp:lastPrinted>2021-05-20T12:33:00Z</cp:lastPrinted>
  <dcterms:created xsi:type="dcterms:W3CDTF">2022-05-05T07:59:00Z</dcterms:created>
  <dcterms:modified xsi:type="dcterms:W3CDTF">2022-05-05T07:59:00Z</dcterms:modified>
</cp:coreProperties>
</file>