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F0" w:rsidRPr="00AE3CF1" w:rsidRDefault="00FE4DF0" w:rsidP="00AE3CF1">
      <w:pPr>
        <w:spacing w:after="0"/>
        <w:rPr>
          <w:rFonts w:ascii="Times New Roman" w:hAnsi="Times New Roman" w:cs="Times New Roman"/>
        </w:rPr>
      </w:pPr>
    </w:p>
    <w:tbl>
      <w:tblPr>
        <w:tblW w:w="10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6"/>
      </w:tblGrid>
      <w:tr w:rsidR="008276DB" w:rsidRPr="00532D74" w:rsidTr="00B54530">
        <w:trPr>
          <w:trHeight w:val="878"/>
        </w:trPr>
        <w:tc>
          <w:tcPr>
            <w:tcW w:w="10766" w:type="dxa"/>
          </w:tcPr>
          <w:p w:rsidR="008276DB" w:rsidRPr="00B54530" w:rsidRDefault="008276DB" w:rsidP="00B54530">
            <w:pPr>
              <w:spacing w:after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32D74">
              <w:rPr>
                <w:rFonts w:ascii="Calibri Light" w:hAnsi="Calibri Light" w:cs="Calibri Light"/>
                <w:b/>
                <w:sz w:val="24"/>
                <w:szCs w:val="24"/>
              </w:rPr>
              <w:t>Wydawanie zezwoleń na wytwarzanie, przetwarzanie, przerabianie, przywóz, dystrybucję</w:t>
            </w:r>
            <w:r w:rsidR="009E54E5" w:rsidRPr="00532D7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532D7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albo stosowanie w celu prowadzenia badań naukowych środków odurzających, substancji psychotropowych lub prekursorów kategorii 1. </w:t>
            </w:r>
          </w:p>
        </w:tc>
      </w:tr>
    </w:tbl>
    <w:p w:rsidR="00B54530" w:rsidRDefault="00B54530" w:rsidP="00AE3CF1">
      <w:pPr>
        <w:spacing w:after="0"/>
        <w:rPr>
          <w:rFonts w:ascii="Calibri Light" w:hAnsi="Calibri Light" w:cs="Calibri Light"/>
          <w:b/>
        </w:rPr>
      </w:pP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</w:rPr>
      </w:pPr>
      <w:r w:rsidRPr="00532D74">
        <w:rPr>
          <w:rFonts w:ascii="Calibri Light" w:hAnsi="Calibri Light" w:cs="Calibri Light"/>
          <w:b/>
        </w:rPr>
        <w:t>Podstawa prawna:</w:t>
      </w:r>
    </w:p>
    <w:p w:rsidR="007B3B95" w:rsidRDefault="008B0C2C" w:rsidP="00AE3CF1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8276DB" w:rsidRPr="007B3B95">
        <w:rPr>
          <w:rFonts w:ascii="Calibri Light" w:hAnsi="Calibri Light" w:cs="Calibri Light"/>
        </w:rPr>
        <w:t xml:space="preserve">stawa z dnia 14 </w:t>
      </w:r>
      <w:r>
        <w:rPr>
          <w:rFonts w:ascii="Calibri Light" w:hAnsi="Calibri Light" w:cs="Calibri Light"/>
        </w:rPr>
        <w:t>czerwca 1960r. Kodeks p</w:t>
      </w:r>
      <w:r w:rsidR="008276DB" w:rsidRPr="007B3B95">
        <w:rPr>
          <w:rFonts w:ascii="Calibri Light" w:hAnsi="Calibri Light" w:cs="Calibri Light"/>
        </w:rPr>
        <w:t>ost</w:t>
      </w:r>
      <w:r>
        <w:rPr>
          <w:rFonts w:ascii="Calibri Light" w:hAnsi="Calibri Light" w:cs="Calibri Light"/>
        </w:rPr>
        <w:t>ępowania a</w:t>
      </w:r>
      <w:r w:rsidR="00E202DD" w:rsidRPr="007B3B95">
        <w:rPr>
          <w:rFonts w:ascii="Calibri Light" w:hAnsi="Calibri Light" w:cs="Calibri Light"/>
        </w:rPr>
        <w:t>dministracyjnego</w:t>
      </w:r>
      <w:r w:rsidR="007B3B95">
        <w:rPr>
          <w:rFonts w:ascii="Calibri Light" w:hAnsi="Calibri Light" w:cs="Calibri Light"/>
        </w:rPr>
        <w:t>;</w:t>
      </w:r>
      <w:r w:rsidR="00E202DD" w:rsidRPr="007B3B95">
        <w:rPr>
          <w:rFonts w:ascii="Calibri Light" w:hAnsi="Calibri Light" w:cs="Calibri Light"/>
        </w:rPr>
        <w:t xml:space="preserve"> </w:t>
      </w:r>
    </w:p>
    <w:p w:rsidR="008276DB" w:rsidRPr="007B3B95" w:rsidRDefault="008B0C2C" w:rsidP="00AE3CF1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8276DB" w:rsidRPr="007B3B95">
        <w:rPr>
          <w:rFonts w:ascii="Calibri Light" w:hAnsi="Calibri Light" w:cs="Calibri Light"/>
        </w:rPr>
        <w:t>stawa z dnia 29 lipca 2005 r. o przeci</w:t>
      </w:r>
      <w:r w:rsidR="007B3B95">
        <w:rPr>
          <w:rFonts w:ascii="Calibri Light" w:hAnsi="Calibri Light" w:cs="Calibri Light"/>
        </w:rPr>
        <w:t>wdziałaniu narkomanii</w:t>
      </w:r>
      <w:r w:rsidR="008276DB" w:rsidRPr="007B3B95">
        <w:rPr>
          <w:rFonts w:ascii="Calibri Light" w:hAnsi="Calibri Light" w:cs="Calibri Light"/>
        </w:rPr>
        <w:t>;</w:t>
      </w:r>
    </w:p>
    <w:p w:rsidR="008276DB" w:rsidRPr="00532D74" w:rsidRDefault="008B0C2C" w:rsidP="00AE3CF1">
      <w:pPr>
        <w:pStyle w:val="Tekstpodstawowy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</w:t>
      </w:r>
      <w:r w:rsidR="008276DB" w:rsidRPr="00532D74">
        <w:rPr>
          <w:rFonts w:ascii="Calibri Light" w:hAnsi="Calibri Light" w:cs="Calibri Light"/>
          <w:b/>
          <w:sz w:val="22"/>
          <w:szCs w:val="22"/>
        </w:rPr>
        <w:t>ozporządzenie Ministra Zdrowia z dnia 9 listopada 2015 r. w sprawie wydawania zezwoleń na wytwarzanie, przetwarzanie, przerabianie, przywóz, dystrybucję albo stosowanie w celu prowadzenia badań naukowych środków odurzających, substancji psychotropowych lub prekursorów kategorii 1</w:t>
      </w:r>
      <w:r>
        <w:rPr>
          <w:rFonts w:ascii="Calibri Light" w:hAnsi="Calibri Light" w:cs="Calibri Light"/>
          <w:b/>
          <w:sz w:val="22"/>
          <w:szCs w:val="22"/>
        </w:rPr>
        <w:t>).</w:t>
      </w: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</w:rPr>
      </w:pPr>
    </w:p>
    <w:p w:rsidR="008276DB" w:rsidRPr="00532D74" w:rsidRDefault="008276DB" w:rsidP="00AE3CF1">
      <w:pPr>
        <w:spacing w:after="0"/>
        <w:rPr>
          <w:rFonts w:ascii="Calibri Light" w:hAnsi="Calibri Light" w:cs="Calibri Light"/>
          <w:sz w:val="28"/>
          <w:szCs w:val="28"/>
        </w:rPr>
      </w:pPr>
      <w:r w:rsidRPr="00532D74">
        <w:rPr>
          <w:rFonts w:ascii="Calibri Light" w:hAnsi="Calibri Light" w:cs="Calibri Light"/>
          <w:sz w:val="28"/>
          <w:szCs w:val="28"/>
        </w:rPr>
        <w:t xml:space="preserve">Do wniosku należy dołączyć: </w:t>
      </w:r>
    </w:p>
    <w:p w:rsidR="008276DB" w:rsidRPr="00532D74" w:rsidRDefault="008276DB" w:rsidP="008276DB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:rsidR="008276DB" w:rsidRPr="00532D74" w:rsidRDefault="008276DB" w:rsidP="00AE3CF1">
      <w:pPr>
        <w:spacing w:after="0"/>
        <w:jc w:val="both"/>
        <w:rPr>
          <w:rFonts w:ascii="Calibri Light" w:hAnsi="Calibri Light" w:cs="Calibri Light"/>
        </w:rPr>
      </w:pPr>
      <w:r w:rsidRPr="00532D74">
        <w:rPr>
          <w:rFonts w:ascii="Calibri Light" w:hAnsi="Calibri Light" w:cs="Calibri Light"/>
          <w:b/>
        </w:rPr>
        <w:t>Oświadczenie wnioskodawcy</w:t>
      </w:r>
      <w:r w:rsidRPr="00532D74">
        <w:rPr>
          <w:rFonts w:ascii="Calibri Light" w:hAnsi="Calibri Light" w:cs="Calibri Light"/>
        </w:rPr>
        <w:t xml:space="preserve"> – podpisane imieniem i nazwiskiem, że:</w:t>
      </w:r>
    </w:p>
    <w:p w:rsidR="008276DB" w:rsidRPr="00532D74" w:rsidRDefault="008276DB" w:rsidP="008276DB">
      <w:pPr>
        <w:pStyle w:val="Akapitzlist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32D74">
        <w:rPr>
          <w:rFonts w:ascii="Calibri Light" w:hAnsi="Calibri Light" w:cs="Calibri Light"/>
          <w:sz w:val="22"/>
          <w:szCs w:val="22"/>
        </w:rPr>
        <w:t>posiada procedury i system kontroli w zakresie prowadzonej działalności;</w:t>
      </w:r>
    </w:p>
    <w:p w:rsidR="008276DB" w:rsidRPr="00532D74" w:rsidRDefault="008276DB" w:rsidP="008276DB">
      <w:pPr>
        <w:pStyle w:val="Akapitzlist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32D74">
        <w:rPr>
          <w:rFonts w:ascii="Calibri Light" w:hAnsi="Calibri Light" w:cs="Calibri Light"/>
          <w:sz w:val="22"/>
          <w:szCs w:val="22"/>
        </w:rPr>
        <w:t xml:space="preserve">zatrudnia </w:t>
      </w:r>
      <w:r w:rsidRPr="00B54530">
        <w:rPr>
          <w:rFonts w:ascii="Calibri Light" w:hAnsi="Calibri Light" w:cs="Calibri Light"/>
          <w:sz w:val="22"/>
          <w:szCs w:val="22"/>
        </w:rPr>
        <w:t>osobę odpowiedzialną</w:t>
      </w:r>
      <w:r w:rsidRPr="00532D74">
        <w:rPr>
          <w:rFonts w:ascii="Calibri Light" w:hAnsi="Calibri Light" w:cs="Calibri Light"/>
          <w:sz w:val="22"/>
          <w:szCs w:val="22"/>
        </w:rPr>
        <w:t xml:space="preserve"> za nadzór nad środkami odurzającymi lub substancjami psychotropowymi, która posiada tytuł magistra, magistra inżyniera lub równorzędny uzyskany w wyniku ukończenia studiów związanych z kształceniem w zakresie: analityki medycznej, biologii, biotechnologii, chemii, farmacji, medycyny, weterynarii </w:t>
      </w:r>
      <w:r w:rsidR="00C445DB">
        <w:rPr>
          <w:rFonts w:ascii="Calibri Light" w:hAnsi="Calibri Light" w:cs="Calibri Light"/>
          <w:sz w:val="22"/>
          <w:szCs w:val="22"/>
        </w:rPr>
        <w:t>i</w:t>
      </w:r>
      <w:r w:rsidRPr="00532D74">
        <w:rPr>
          <w:rFonts w:ascii="Calibri Light" w:hAnsi="Calibri Light" w:cs="Calibri Light"/>
          <w:sz w:val="22"/>
          <w:szCs w:val="22"/>
        </w:rPr>
        <w:t xml:space="preserve"> co najmniej roczny staż pracy </w:t>
      </w:r>
      <w:r w:rsidR="00B54530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Pr="00532D74">
        <w:rPr>
          <w:rFonts w:ascii="Calibri Light" w:hAnsi="Calibri Light" w:cs="Calibri Light"/>
          <w:sz w:val="22"/>
          <w:szCs w:val="22"/>
        </w:rPr>
        <w:t xml:space="preserve">w jednostce naukowej; </w:t>
      </w:r>
    </w:p>
    <w:p w:rsidR="008276DB" w:rsidRPr="00532D74" w:rsidRDefault="008276DB" w:rsidP="008276DB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54530">
        <w:rPr>
          <w:rFonts w:ascii="Calibri Light" w:hAnsi="Calibri Light" w:cs="Calibri Light"/>
          <w:sz w:val="22"/>
          <w:szCs w:val="22"/>
          <w:u w:val="single"/>
        </w:rPr>
        <w:t>należy dołączyć oświadczenie osoby</w:t>
      </w:r>
      <w:r w:rsidRPr="00532D74">
        <w:rPr>
          <w:rFonts w:ascii="Calibri Light" w:hAnsi="Calibri Light" w:cs="Calibri Light"/>
          <w:sz w:val="22"/>
          <w:szCs w:val="22"/>
        </w:rPr>
        <w:t xml:space="preserve"> odpowiedzialnej za nadzór nad środkami odurzającymi lub substancjami psychotropowymi – podpisane imieniem i nazwiskiem wraz z </w:t>
      </w:r>
      <w:r w:rsidRPr="00532D74">
        <w:rPr>
          <w:rFonts w:ascii="Calibri Light" w:hAnsi="Calibri Light" w:cs="Calibri Light"/>
          <w:sz w:val="22"/>
          <w:szCs w:val="22"/>
          <w:u w:val="single"/>
        </w:rPr>
        <w:t>kserokopią dokumentacji</w:t>
      </w:r>
      <w:r w:rsidRPr="00532D74">
        <w:rPr>
          <w:rFonts w:ascii="Calibri Light" w:hAnsi="Calibri Light" w:cs="Calibri Light"/>
          <w:sz w:val="22"/>
          <w:szCs w:val="22"/>
        </w:rPr>
        <w:t xml:space="preserve"> poświadczającej jej kwalifikacje zawodowe</w:t>
      </w:r>
      <w:r w:rsidR="00316058">
        <w:rPr>
          <w:rFonts w:ascii="Calibri Light" w:hAnsi="Calibri Light" w:cs="Calibri Light"/>
          <w:sz w:val="22"/>
          <w:szCs w:val="22"/>
        </w:rPr>
        <w:t xml:space="preserve"> </w:t>
      </w:r>
      <w:bookmarkStart w:id="0" w:name="_GoBack"/>
      <w:bookmarkEnd w:id="0"/>
      <w:r w:rsidRPr="00532D74">
        <w:rPr>
          <w:rFonts w:ascii="Calibri Light" w:hAnsi="Calibri Light" w:cs="Calibri Light"/>
          <w:sz w:val="22"/>
          <w:szCs w:val="22"/>
        </w:rPr>
        <w:t xml:space="preserve">– iż posiada tytuł magistra, magistra inżyniera lub równorzędny uzyskany w wyniku ukończenia studiów związanych z kształceniem w zakresie: analityki medycznej, biologii, biotechnologii, chemii, farmacji, medycyny, weterynarii oraz co najmniej roczny staż pracy w jednostce naukowej; </w:t>
      </w:r>
    </w:p>
    <w:p w:rsidR="008276DB" w:rsidRPr="00532D74" w:rsidRDefault="008276DB" w:rsidP="008276DB">
      <w:pPr>
        <w:pStyle w:val="Akapitzlist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54530">
        <w:rPr>
          <w:rFonts w:ascii="Calibri Light" w:hAnsi="Calibri Light" w:cs="Calibri Light"/>
          <w:sz w:val="22"/>
          <w:szCs w:val="22"/>
        </w:rPr>
        <w:t>posiada system zabezpieczenia</w:t>
      </w:r>
      <w:r w:rsidRPr="00532D74">
        <w:rPr>
          <w:rFonts w:ascii="Calibri Light" w:hAnsi="Calibri Light" w:cs="Calibri Light"/>
          <w:sz w:val="22"/>
          <w:szCs w:val="22"/>
        </w:rPr>
        <w:t xml:space="preserve"> pomieszczeń produkcyjnych i magazynowych, w których przechowywane są środki odurzające lub substancje psychotropowe, przed dostępem osób nieupoważnionych;</w:t>
      </w:r>
    </w:p>
    <w:p w:rsidR="008276DB" w:rsidRPr="00532D74" w:rsidRDefault="008276DB" w:rsidP="008276DB">
      <w:pPr>
        <w:pStyle w:val="Akapitzlist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54530">
        <w:rPr>
          <w:rFonts w:ascii="Calibri Light" w:hAnsi="Calibri Light" w:cs="Calibri Light"/>
          <w:sz w:val="22"/>
          <w:szCs w:val="22"/>
        </w:rPr>
        <w:t xml:space="preserve">przechowuje </w:t>
      </w:r>
      <w:r w:rsidRPr="00532D74">
        <w:rPr>
          <w:rFonts w:ascii="Calibri Light" w:hAnsi="Calibri Light" w:cs="Calibri Light"/>
          <w:sz w:val="22"/>
          <w:szCs w:val="22"/>
        </w:rPr>
        <w:t xml:space="preserve">środki odurzające lub substancje psychotropowe, w sposób zabezpieczający przed kradzieżą lub dostępem osób nieupoważnionych, w odrębnych pomieszczeniach wyposażonych </w:t>
      </w:r>
      <w:r w:rsidR="00B54530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32D74">
        <w:rPr>
          <w:rFonts w:ascii="Calibri Light" w:hAnsi="Calibri Light" w:cs="Calibri Light"/>
          <w:sz w:val="22"/>
          <w:szCs w:val="22"/>
        </w:rPr>
        <w:t>w instalację alarmową oraz w drzwi o odpowiedniej konstrukcji, zamykane co najmniej na dwa zamki, oraz okna zabezpieczone przed włamaniem albo w zamkniętych metalowych szafach, lodówkach lub kasetach, przymocowanych w sposób trwały do ścian lub podłogi pomieszczenia;</w:t>
      </w:r>
    </w:p>
    <w:p w:rsidR="008276DB" w:rsidRPr="00532D74" w:rsidRDefault="008276DB" w:rsidP="008276DB">
      <w:pPr>
        <w:pStyle w:val="Akapitzlist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54530">
        <w:rPr>
          <w:rFonts w:ascii="Calibri Light" w:hAnsi="Calibri Light" w:cs="Calibri Light"/>
          <w:sz w:val="22"/>
          <w:szCs w:val="22"/>
        </w:rPr>
        <w:t>posiada ewidencję</w:t>
      </w:r>
      <w:r w:rsidRPr="00532D74">
        <w:rPr>
          <w:rFonts w:ascii="Calibri Light" w:hAnsi="Calibri Light" w:cs="Calibri Light"/>
          <w:sz w:val="22"/>
          <w:szCs w:val="22"/>
        </w:rPr>
        <w:t xml:space="preserve"> przychodu i rozchodu środków odurzających lub substancji psychotropowych;</w:t>
      </w:r>
    </w:p>
    <w:p w:rsidR="008276DB" w:rsidRPr="00532D74" w:rsidRDefault="008276DB" w:rsidP="00AE3CF1">
      <w:pPr>
        <w:spacing w:after="0"/>
        <w:jc w:val="both"/>
        <w:rPr>
          <w:rFonts w:ascii="Calibri Light" w:hAnsi="Calibri Light" w:cs="Calibri Light"/>
        </w:rPr>
      </w:pPr>
    </w:p>
    <w:p w:rsidR="008276DB" w:rsidRPr="00532D74" w:rsidRDefault="008276DB" w:rsidP="00AE3CF1">
      <w:pPr>
        <w:spacing w:after="0"/>
        <w:jc w:val="both"/>
        <w:rPr>
          <w:rFonts w:ascii="Calibri Light" w:hAnsi="Calibri Light" w:cs="Calibri Light"/>
        </w:rPr>
      </w:pPr>
      <w:r w:rsidRPr="00532D74">
        <w:rPr>
          <w:rFonts w:ascii="Calibri Light" w:hAnsi="Calibri Light" w:cs="Calibri Light"/>
        </w:rPr>
        <w:t>Ponadto wnioskodawca obowiązany jest:</w:t>
      </w:r>
    </w:p>
    <w:p w:rsidR="008276DB" w:rsidRPr="00532D74" w:rsidRDefault="008276DB" w:rsidP="008276D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B54530">
        <w:rPr>
          <w:rFonts w:ascii="Calibri Light" w:hAnsi="Calibri Light" w:cs="Calibri Light"/>
          <w:sz w:val="22"/>
          <w:szCs w:val="22"/>
        </w:rPr>
        <w:t>określić cel i zakres badań</w:t>
      </w:r>
      <w:r w:rsidRPr="00532D74">
        <w:rPr>
          <w:rFonts w:ascii="Calibri Light" w:hAnsi="Calibri Light" w:cs="Calibri Light"/>
          <w:sz w:val="22"/>
          <w:szCs w:val="22"/>
        </w:rPr>
        <w:t xml:space="preserve"> wskazujący na ich przyszłe zastosowanie do celów medycznych, naukowych lub przemysłowych oraz sposoby przygotowywania próbek i metody analizy otrzymanych wyników badań;</w:t>
      </w:r>
    </w:p>
    <w:p w:rsidR="008276DB" w:rsidRPr="00532D74" w:rsidRDefault="008276DB" w:rsidP="008276D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532D74">
        <w:rPr>
          <w:rFonts w:ascii="Calibri Light" w:hAnsi="Calibri Light" w:cs="Calibri Light"/>
          <w:sz w:val="22"/>
          <w:szCs w:val="22"/>
        </w:rPr>
        <w:t xml:space="preserve">przekazać </w:t>
      </w:r>
      <w:r w:rsidRPr="00532D74">
        <w:rPr>
          <w:rFonts w:ascii="Calibri Light" w:hAnsi="Calibri Light" w:cs="Calibri Light"/>
          <w:sz w:val="22"/>
          <w:szCs w:val="22"/>
          <w:u w:val="single"/>
        </w:rPr>
        <w:t>kopię statutu</w:t>
      </w:r>
      <w:r w:rsidRPr="00532D74">
        <w:rPr>
          <w:rFonts w:ascii="Calibri Light" w:hAnsi="Calibri Light" w:cs="Calibri Light"/>
          <w:sz w:val="22"/>
          <w:szCs w:val="22"/>
        </w:rPr>
        <w:t xml:space="preserve"> oraz zobowiązanie do przekazywania kopii zmian do statutu;</w:t>
      </w:r>
    </w:p>
    <w:p w:rsidR="008276DB" w:rsidRPr="00532D74" w:rsidRDefault="008276DB" w:rsidP="008276D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532D74">
        <w:rPr>
          <w:rFonts w:ascii="Calibri Light" w:hAnsi="Calibri Light" w:cs="Calibri Light"/>
          <w:sz w:val="22"/>
          <w:szCs w:val="22"/>
        </w:rPr>
        <w:t xml:space="preserve">określić planowany </w:t>
      </w:r>
      <w:r w:rsidRPr="00B54530">
        <w:rPr>
          <w:rFonts w:ascii="Calibri Light" w:hAnsi="Calibri Light" w:cs="Calibri Light"/>
          <w:sz w:val="22"/>
          <w:szCs w:val="22"/>
        </w:rPr>
        <w:t>termin rozpoczęcia</w:t>
      </w:r>
      <w:r w:rsidRPr="00532D74">
        <w:rPr>
          <w:rFonts w:ascii="Calibri Light" w:hAnsi="Calibri Light" w:cs="Calibri Light"/>
          <w:sz w:val="22"/>
          <w:szCs w:val="22"/>
        </w:rPr>
        <w:t xml:space="preserve"> i zaprzestania badań.</w:t>
      </w:r>
    </w:p>
    <w:p w:rsidR="008276DB" w:rsidRPr="00532D74" w:rsidRDefault="008276DB" w:rsidP="00AE3CF1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</w:p>
    <w:p w:rsidR="008276DB" w:rsidRPr="00532D74" w:rsidRDefault="008276DB" w:rsidP="00AE3CF1">
      <w:pPr>
        <w:spacing w:after="0"/>
        <w:jc w:val="both"/>
        <w:rPr>
          <w:rFonts w:ascii="Calibri Light" w:hAnsi="Calibri Light" w:cs="Calibri Light"/>
        </w:rPr>
      </w:pPr>
      <w:r w:rsidRPr="00532D74">
        <w:rPr>
          <w:rFonts w:ascii="Calibri Light" w:hAnsi="Calibri Light" w:cs="Calibri Light"/>
        </w:rPr>
        <w:t>W przypadku wytwarzania, przetwarzania i przerabiania środków odurzających lub substancji psychotropowych wnioskodawca prowadzi dokumentację technicznie uzasadnionych norm zużycia substancji wyjściowych używanych w procesie oraz normy strat dopuszczalnych na poszczególnych etapach produkcji.</w:t>
      </w:r>
    </w:p>
    <w:p w:rsidR="009E54E5" w:rsidRPr="00532D74" w:rsidRDefault="009E54E5" w:rsidP="00AE3CF1">
      <w:pPr>
        <w:spacing w:after="0"/>
        <w:jc w:val="both"/>
        <w:rPr>
          <w:rFonts w:ascii="Calibri Light" w:hAnsi="Calibri Light" w:cs="Calibri Light"/>
        </w:rPr>
      </w:pP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  <w:sz w:val="16"/>
          <w:szCs w:val="16"/>
        </w:rPr>
      </w:pP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532D74">
        <w:rPr>
          <w:rFonts w:ascii="Calibri Light" w:hAnsi="Calibri Light" w:cs="Calibri Light"/>
          <w:b/>
          <w:sz w:val="28"/>
          <w:szCs w:val="28"/>
        </w:rPr>
        <w:t>Opłata:</w:t>
      </w: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</w:rPr>
      </w:pPr>
    </w:p>
    <w:p w:rsidR="008276DB" w:rsidRPr="00532D74" w:rsidRDefault="008276DB" w:rsidP="00AE3CF1">
      <w:pPr>
        <w:spacing w:after="0"/>
        <w:rPr>
          <w:rFonts w:ascii="Calibri Light" w:hAnsi="Calibri Light" w:cs="Calibri Light"/>
          <w:b/>
        </w:rPr>
      </w:pPr>
      <w:r w:rsidRPr="00532D74">
        <w:rPr>
          <w:rFonts w:ascii="Calibri Light" w:hAnsi="Calibri Light" w:cs="Calibri Light"/>
          <w:b/>
          <w:bCs/>
        </w:rPr>
        <w:t>750 zł</w:t>
      </w:r>
      <w:r w:rsidRPr="00532D74">
        <w:rPr>
          <w:rFonts w:ascii="Calibri Light" w:hAnsi="Calibri Light" w:cs="Calibri Light"/>
        </w:rPr>
        <w:t xml:space="preserve"> – za złożenie wniosku o wydanie zezwolenia na stosowanie do badań naukowych środków odurzających, substancji psychotropowych;</w:t>
      </w:r>
      <w:r w:rsidRPr="00532D74">
        <w:rPr>
          <w:rFonts w:ascii="Calibri Light" w:hAnsi="Calibri Light" w:cs="Calibri Light"/>
        </w:rPr>
        <w:br/>
      </w:r>
      <w:r w:rsidRPr="00532D74">
        <w:rPr>
          <w:rFonts w:ascii="Calibri Light" w:hAnsi="Calibri Light" w:cs="Calibri Light"/>
          <w:b/>
          <w:bCs/>
        </w:rPr>
        <w:t>350 zł</w:t>
      </w:r>
      <w:r w:rsidRPr="00532D74">
        <w:rPr>
          <w:rFonts w:ascii="Calibri Light" w:hAnsi="Calibri Light" w:cs="Calibri Light"/>
        </w:rPr>
        <w:t xml:space="preserve"> – za złożenie wniosku o zmianę zezwolenia, o którym mowa powyżej. </w:t>
      </w:r>
      <w:r w:rsidRPr="00532D74">
        <w:rPr>
          <w:rFonts w:ascii="Calibri Light" w:hAnsi="Calibri Light" w:cs="Calibri Light"/>
        </w:rPr>
        <w:br/>
      </w:r>
      <w:r w:rsidRPr="00532D74">
        <w:rPr>
          <w:rFonts w:ascii="Calibri Light" w:hAnsi="Calibri Light" w:cs="Calibri Light"/>
        </w:rPr>
        <w:br/>
      </w:r>
      <w:r w:rsidRPr="00532D74">
        <w:rPr>
          <w:rFonts w:ascii="Calibri Light" w:hAnsi="Calibri Light" w:cs="Calibri Light"/>
        </w:rPr>
        <w:br/>
      </w:r>
      <w:r w:rsidRPr="00532D74">
        <w:rPr>
          <w:rFonts w:ascii="Calibri Light" w:hAnsi="Calibri Light" w:cs="Calibri Light"/>
          <w:b/>
        </w:rPr>
        <w:t>Opłatę, z określeniem tytułu, za udzielenie lub zmianę zezwolenia należy wnosić na konto:</w:t>
      </w:r>
    </w:p>
    <w:p w:rsidR="008276DB" w:rsidRPr="00532D74" w:rsidRDefault="008276DB" w:rsidP="00AE3CF1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532D74">
        <w:rPr>
          <w:rFonts w:ascii="Calibri Light" w:hAnsi="Calibri Light" w:cs="Calibri Light"/>
          <w:b/>
          <w:sz w:val="24"/>
          <w:szCs w:val="24"/>
        </w:rPr>
        <w:t>Wojewódzki Inspektorat Farmaceutyczny w Bydgoszczy</w:t>
      </w:r>
      <w:r w:rsidRPr="00532D74">
        <w:rPr>
          <w:rFonts w:ascii="Calibri Light" w:hAnsi="Calibri Light" w:cs="Calibri Light"/>
          <w:b/>
          <w:sz w:val="24"/>
          <w:szCs w:val="24"/>
        </w:rPr>
        <w:br/>
        <w:t xml:space="preserve">NBP O/O Bydgoszcz </w:t>
      </w:r>
      <w:r w:rsidRPr="00532D74">
        <w:rPr>
          <w:rFonts w:ascii="Calibri Light" w:hAnsi="Calibri Light" w:cs="Calibri Light"/>
          <w:b/>
          <w:sz w:val="24"/>
          <w:szCs w:val="24"/>
        </w:rPr>
        <w:br/>
        <w:t xml:space="preserve">75 1010 1078 0078 9422 3100 0000 </w:t>
      </w:r>
      <w:r w:rsidRPr="00532D74">
        <w:rPr>
          <w:rFonts w:ascii="Calibri Light" w:hAnsi="Calibri Light" w:cs="Calibri Light"/>
          <w:b/>
          <w:sz w:val="24"/>
          <w:szCs w:val="24"/>
        </w:rPr>
        <w:br/>
        <w:t xml:space="preserve">(zaznaczyć: opłata za zezwolenie) </w:t>
      </w:r>
    </w:p>
    <w:sectPr w:rsidR="008276DB" w:rsidRPr="00532D74" w:rsidSect="00FE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FC1"/>
    <w:multiLevelType w:val="hybridMultilevel"/>
    <w:tmpl w:val="94D89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7F"/>
    <w:multiLevelType w:val="hybridMultilevel"/>
    <w:tmpl w:val="4D8453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C6B2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B717B4"/>
    <w:multiLevelType w:val="hybridMultilevel"/>
    <w:tmpl w:val="A816F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45671"/>
    <w:multiLevelType w:val="hybridMultilevel"/>
    <w:tmpl w:val="6A1294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165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677FDA"/>
    <w:multiLevelType w:val="hybridMultilevel"/>
    <w:tmpl w:val="E5F8FC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0F38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6DB"/>
    <w:rsid w:val="00316058"/>
    <w:rsid w:val="00532D74"/>
    <w:rsid w:val="0059713A"/>
    <w:rsid w:val="00671BA2"/>
    <w:rsid w:val="007B3B95"/>
    <w:rsid w:val="008276DB"/>
    <w:rsid w:val="008900FC"/>
    <w:rsid w:val="008B0C2C"/>
    <w:rsid w:val="008C34C1"/>
    <w:rsid w:val="009E54E5"/>
    <w:rsid w:val="009F52B8"/>
    <w:rsid w:val="00A20246"/>
    <w:rsid w:val="00AC6C1C"/>
    <w:rsid w:val="00AE3CF1"/>
    <w:rsid w:val="00B54530"/>
    <w:rsid w:val="00C06744"/>
    <w:rsid w:val="00C445DB"/>
    <w:rsid w:val="00E202DD"/>
    <w:rsid w:val="00EF463F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EA159-6528-4036-A490-3812034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DF0"/>
  </w:style>
  <w:style w:type="paragraph" w:styleId="Nagwek1">
    <w:name w:val="heading 1"/>
    <w:basedOn w:val="Normalny"/>
    <w:next w:val="Normalny"/>
    <w:link w:val="Nagwek1Znak"/>
    <w:qFormat/>
    <w:rsid w:val="00827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6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76DB"/>
    <w:pPr>
      <w:spacing w:after="0" w:line="240" w:lineRule="auto"/>
      <w:ind w:righ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7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dreszwrotnynakopercie">
    <w:name w:val="envelope return"/>
    <w:basedOn w:val="Normalny"/>
    <w:rsid w:val="008276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76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7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WN105</dc:creator>
  <cp:lastModifiedBy>Wif Farmacja</cp:lastModifiedBy>
  <cp:revision>17</cp:revision>
  <dcterms:created xsi:type="dcterms:W3CDTF">2020-01-20T09:47:00Z</dcterms:created>
  <dcterms:modified xsi:type="dcterms:W3CDTF">2023-07-19T07:33:00Z</dcterms:modified>
</cp:coreProperties>
</file>